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B2E" w:rsidRDefault="000B2B2E" w:rsidP="00BF15B4">
      <w:pPr>
        <w:spacing w:after="0" w:line="240" w:lineRule="auto"/>
        <w:jc w:val="center"/>
        <w:rPr>
          <w:rFonts w:ascii="Century Gothic" w:hAnsi="Century Gothic"/>
          <w:b/>
        </w:rPr>
      </w:pPr>
      <w:bookmarkStart w:id="0" w:name="_GoBack"/>
      <w:bookmarkEnd w:id="0"/>
    </w:p>
    <w:p w:rsidR="000B2B2E" w:rsidRPr="00E75CD4" w:rsidRDefault="00E75CD4" w:rsidP="00E75CD4">
      <w:pPr>
        <w:pStyle w:val="En-tte"/>
        <w:jc w:val="center"/>
        <w:rPr>
          <w:rFonts w:ascii="Century Gothic" w:hAnsi="Century Gothic"/>
          <w:b/>
          <w:smallCaps/>
          <w:sz w:val="28"/>
        </w:rPr>
      </w:pPr>
      <w:r>
        <w:rPr>
          <w:rFonts w:ascii="Century Gothic" w:hAnsi="Century Gothic"/>
          <w:b/>
          <w:smallCaps/>
          <w:sz w:val="28"/>
        </w:rPr>
        <w:t>ASSISTANT DE SERVICE SOCIAL PASS PSY PARIS</w:t>
      </w:r>
    </w:p>
    <w:tbl>
      <w:tblPr>
        <w:tblStyle w:val="Grilledutableau"/>
        <w:tblW w:w="0" w:type="auto"/>
        <w:tblBorders>
          <w:top w:val="single" w:sz="4" w:space="0" w:color="00B1AA"/>
          <w:left w:val="none" w:sz="0" w:space="0" w:color="auto"/>
          <w:bottom w:val="single" w:sz="4" w:space="0" w:color="00B1AA"/>
          <w:right w:val="none" w:sz="0" w:space="0" w:color="auto"/>
          <w:insideH w:val="single" w:sz="4" w:space="0" w:color="00B1AA"/>
          <w:insideV w:val="single" w:sz="4" w:space="0" w:color="00B1AA"/>
        </w:tblBorders>
        <w:tblLook w:val="04A0" w:firstRow="1" w:lastRow="0" w:firstColumn="1" w:lastColumn="0" w:noHBand="0" w:noVBand="1"/>
      </w:tblPr>
      <w:tblGrid>
        <w:gridCol w:w="3256"/>
        <w:gridCol w:w="5806"/>
      </w:tblGrid>
      <w:tr w:rsidR="003A5EFB" w:rsidTr="00B67AE3">
        <w:tc>
          <w:tcPr>
            <w:tcW w:w="3256" w:type="dxa"/>
          </w:tcPr>
          <w:p w:rsidR="00C846EC" w:rsidRPr="000B2B2E" w:rsidRDefault="00AE7C9E" w:rsidP="008D63CC">
            <w:pPr>
              <w:rPr>
                <w:rFonts w:ascii="Century Gothic" w:hAnsi="Century Gothic"/>
                <w:b/>
                <w:sz w:val="19"/>
                <w:szCs w:val="19"/>
              </w:rPr>
            </w:pPr>
            <w:r w:rsidRPr="000B2B2E">
              <w:rPr>
                <w:rFonts w:ascii="Century Gothic" w:hAnsi="Century Gothic"/>
                <w:b/>
                <w:sz w:val="19"/>
                <w:szCs w:val="19"/>
              </w:rPr>
              <w:t>Temps de travail</w:t>
            </w:r>
          </w:p>
        </w:tc>
        <w:tc>
          <w:tcPr>
            <w:tcW w:w="5806" w:type="dxa"/>
          </w:tcPr>
          <w:p w:rsidR="00C846EC" w:rsidRPr="000B2B2E" w:rsidRDefault="003668B8" w:rsidP="003668B8">
            <w:pPr>
              <w:tabs>
                <w:tab w:val="left" w:pos="1410"/>
              </w:tabs>
              <w:rPr>
                <w:rFonts w:ascii="Century Gothic" w:hAnsi="Century Gothic"/>
                <w:sz w:val="19"/>
                <w:szCs w:val="19"/>
              </w:rPr>
            </w:pPr>
            <w:r>
              <w:rPr>
                <w:rFonts w:ascii="Century Gothic" w:hAnsi="Century Gothic"/>
                <w:sz w:val="19"/>
                <w:szCs w:val="19"/>
              </w:rPr>
              <w:t xml:space="preserve">Temsps plein </w:t>
            </w:r>
          </w:p>
        </w:tc>
      </w:tr>
      <w:tr w:rsidR="003A5EFB" w:rsidTr="00B67AE3">
        <w:tc>
          <w:tcPr>
            <w:tcW w:w="3256" w:type="dxa"/>
          </w:tcPr>
          <w:p w:rsidR="00C846EC" w:rsidRPr="000B2B2E" w:rsidRDefault="00AE7C9E" w:rsidP="008D63CC">
            <w:pPr>
              <w:rPr>
                <w:rFonts w:ascii="Century Gothic" w:hAnsi="Century Gothic"/>
                <w:b/>
                <w:sz w:val="19"/>
                <w:szCs w:val="19"/>
              </w:rPr>
            </w:pPr>
            <w:r w:rsidRPr="000B2B2E">
              <w:rPr>
                <w:rFonts w:ascii="Century Gothic" w:hAnsi="Century Gothic"/>
                <w:b/>
                <w:sz w:val="19"/>
                <w:szCs w:val="19"/>
              </w:rPr>
              <w:t>Statut</w:t>
            </w:r>
          </w:p>
        </w:tc>
        <w:tc>
          <w:tcPr>
            <w:tcW w:w="5806" w:type="dxa"/>
          </w:tcPr>
          <w:p w:rsidR="00C846EC" w:rsidRPr="000B2B2E" w:rsidRDefault="00AE7C9E" w:rsidP="00B67AE3">
            <w:pPr>
              <w:rPr>
                <w:rFonts w:ascii="Century Gothic" w:hAnsi="Century Gothic"/>
                <w:sz w:val="19"/>
                <w:szCs w:val="19"/>
              </w:rPr>
            </w:pPr>
            <w:r w:rsidRPr="000B2B2E">
              <w:rPr>
                <w:rFonts w:ascii="Century Gothic" w:hAnsi="Century Gothic"/>
                <w:sz w:val="19"/>
                <w:szCs w:val="19"/>
              </w:rPr>
              <w:t xml:space="preserve"> </w:t>
            </w:r>
            <w:r w:rsidR="003668B8">
              <w:rPr>
                <w:rFonts w:ascii="Century Gothic" w:hAnsi="Century Gothic"/>
                <w:sz w:val="19"/>
                <w:szCs w:val="19"/>
              </w:rPr>
              <w:t>Fonction publique hospitalière</w:t>
            </w:r>
          </w:p>
        </w:tc>
      </w:tr>
      <w:tr w:rsidR="003A5EFB" w:rsidTr="00B67AE3">
        <w:tc>
          <w:tcPr>
            <w:tcW w:w="3256" w:type="dxa"/>
          </w:tcPr>
          <w:p w:rsidR="00C846EC" w:rsidRPr="000B2B2E" w:rsidRDefault="00AE7C9E" w:rsidP="008D63CC">
            <w:pPr>
              <w:rPr>
                <w:rFonts w:ascii="Century Gothic" w:hAnsi="Century Gothic"/>
                <w:b/>
                <w:sz w:val="19"/>
                <w:szCs w:val="19"/>
              </w:rPr>
            </w:pPr>
            <w:r w:rsidRPr="000B2B2E">
              <w:rPr>
                <w:rFonts w:ascii="Century Gothic" w:hAnsi="Century Gothic"/>
                <w:b/>
                <w:sz w:val="19"/>
                <w:szCs w:val="19"/>
              </w:rPr>
              <w:t>Grade</w:t>
            </w:r>
          </w:p>
        </w:tc>
        <w:tc>
          <w:tcPr>
            <w:tcW w:w="5806" w:type="dxa"/>
          </w:tcPr>
          <w:p w:rsidR="00C846EC" w:rsidRPr="000B2B2E" w:rsidRDefault="007B5B54" w:rsidP="001E1D93">
            <w:pPr>
              <w:rPr>
                <w:rFonts w:ascii="Century Gothic" w:hAnsi="Century Gothic"/>
                <w:sz w:val="19"/>
                <w:szCs w:val="19"/>
              </w:rPr>
            </w:pPr>
            <w:r>
              <w:rPr>
                <w:rFonts w:ascii="Century Gothic" w:hAnsi="Century Gothic"/>
                <w:sz w:val="19"/>
                <w:szCs w:val="19"/>
              </w:rPr>
              <w:t>Assistant socio-</w:t>
            </w:r>
            <w:r w:rsidR="003668B8">
              <w:rPr>
                <w:rFonts w:ascii="Century Gothic" w:hAnsi="Century Gothic"/>
                <w:sz w:val="19"/>
                <w:szCs w:val="19"/>
              </w:rPr>
              <w:t>éducatif</w:t>
            </w:r>
          </w:p>
        </w:tc>
      </w:tr>
      <w:tr w:rsidR="003A5EFB" w:rsidTr="00B67AE3">
        <w:tc>
          <w:tcPr>
            <w:tcW w:w="3256" w:type="dxa"/>
          </w:tcPr>
          <w:p w:rsidR="00C846EC" w:rsidRPr="000B2B2E" w:rsidRDefault="00AE7C9E" w:rsidP="008D63CC">
            <w:pPr>
              <w:rPr>
                <w:rFonts w:ascii="Century Gothic" w:hAnsi="Century Gothic"/>
                <w:b/>
                <w:sz w:val="19"/>
                <w:szCs w:val="19"/>
              </w:rPr>
            </w:pPr>
            <w:r w:rsidRPr="000B2B2E">
              <w:rPr>
                <w:rFonts w:ascii="Century Gothic" w:hAnsi="Century Gothic"/>
                <w:b/>
                <w:sz w:val="19"/>
                <w:szCs w:val="19"/>
              </w:rPr>
              <w:t>Intitulé du poste</w:t>
            </w:r>
          </w:p>
        </w:tc>
        <w:tc>
          <w:tcPr>
            <w:tcW w:w="5806" w:type="dxa"/>
          </w:tcPr>
          <w:p w:rsidR="00C846EC" w:rsidRPr="000B2B2E" w:rsidRDefault="003668B8" w:rsidP="00F31CA9">
            <w:pPr>
              <w:rPr>
                <w:rFonts w:ascii="Century Gothic" w:hAnsi="Century Gothic"/>
                <w:sz w:val="19"/>
                <w:szCs w:val="19"/>
              </w:rPr>
            </w:pPr>
            <w:r>
              <w:rPr>
                <w:rFonts w:ascii="Century Gothic" w:hAnsi="Century Gothic"/>
                <w:sz w:val="19"/>
                <w:szCs w:val="19"/>
              </w:rPr>
              <w:t>Assistant de Service social</w:t>
            </w:r>
          </w:p>
        </w:tc>
      </w:tr>
      <w:tr w:rsidR="003A5EFB" w:rsidTr="00B67AE3">
        <w:tc>
          <w:tcPr>
            <w:tcW w:w="3256" w:type="dxa"/>
          </w:tcPr>
          <w:p w:rsidR="00C846EC" w:rsidRPr="000B2B2E" w:rsidRDefault="00AE7C9E" w:rsidP="008D63CC">
            <w:pPr>
              <w:rPr>
                <w:rFonts w:ascii="Century Gothic" w:hAnsi="Century Gothic"/>
                <w:b/>
                <w:sz w:val="19"/>
                <w:szCs w:val="19"/>
              </w:rPr>
            </w:pPr>
            <w:r w:rsidRPr="000B2B2E">
              <w:rPr>
                <w:rFonts w:ascii="Century Gothic" w:hAnsi="Century Gothic"/>
                <w:b/>
                <w:sz w:val="19"/>
                <w:szCs w:val="19"/>
              </w:rPr>
              <w:t>Lieux de travail</w:t>
            </w:r>
          </w:p>
        </w:tc>
        <w:tc>
          <w:tcPr>
            <w:tcW w:w="5806" w:type="dxa"/>
          </w:tcPr>
          <w:p w:rsidR="00C846EC" w:rsidRPr="000B2B2E" w:rsidRDefault="00F77E29" w:rsidP="008D63CC">
            <w:pPr>
              <w:rPr>
                <w:rFonts w:ascii="Century Gothic" w:hAnsi="Century Gothic"/>
                <w:sz w:val="19"/>
                <w:szCs w:val="19"/>
              </w:rPr>
            </w:pPr>
            <w:r>
              <w:rPr>
                <w:rFonts w:ascii="Century Gothic" w:hAnsi="Century Gothic"/>
                <w:sz w:val="19"/>
                <w:szCs w:val="19"/>
              </w:rPr>
              <w:t xml:space="preserve">Site Sainte Anne </w:t>
            </w:r>
            <w:r w:rsidR="00E14A00">
              <w:rPr>
                <w:rFonts w:ascii="Century Gothic" w:hAnsi="Century Gothic"/>
                <w:sz w:val="19"/>
                <w:szCs w:val="19"/>
              </w:rPr>
              <w:t>1 rue Cabanis 75014 Paris / rue Levert 75020 Paris</w:t>
            </w:r>
          </w:p>
        </w:tc>
      </w:tr>
      <w:tr w:rsidR="003A5EFB" w:rsidTr="00B67AE3">
        <w:tc>
          <w:tcPr>
            <w:tcW w:w="3256" w:type="dxa"/>
          </w:tcPr>
          <w:p w:rsidR="00C846EC" w:rsidRPr="000B2B2E" w:rsidRDefault="00AE7C9E" w:rsidP="008D63CC">
            <w:pPr>
              <w:rPr>
                <w:rFonts w:ascii="Century Gothic" w:hAnsi="Century Gothic"/>
                <w:b/>
                <w:sz w:val="19"/>
                <w:szCs w:val="19"/>
              </w:rPr>
            </w:pPr>
            <w:r w:rsidRPr="000B2B2E">
              <w:rPr>
                <w:rFonts w:ascii="Century Gothic" w:hAnsi="Century Gothic"/>
                <w:b/>
                <w:sz w:val="19"/>
                <w:szCs w:val="19"/>
              </w:rPr>
              <w:t>Organisation du travail</w:t>
            </w:r>
          </w:p>
        </w:tc>
        <w:tc>
          <w:tcPr>
            <w:tcW w:w="5806" w:type="dxa"/>
          </w:tcPr>
          <w:p w:rsidR="00C846EC" w:rsidRPr="000B2B2E" w:rsidRDefault="00F77E29" w:rsidP="008D63CC">
            <w:pPr>
              <w:rPr>
                <w:rFonts w:ascii="Century Gothic" w:hAnsi="Century Gothic"/>
                <w:sz w:val="19"/>
                <w:szCs w:val="19"/>
              </w:rPr>
            </w:pPr>
            <w:r>
              <w:rPr>
                <w:rFonts w:ascii="Century Gothic" w:hAnsi="Century Gothic"/>
                <w:sz w:val="19"/>
                <w:szCs w:val="19"/>
              </w:rPr>
              <w:t>jour</w:t>
            </w:r>
          </w:p>
        </w:tc>
      </w:tr>
      <w:tr w:rsidR="003A5EFB" w:rsidTr="00B67AE3">
        <w:tc>
          <w:tcPr>
            <w:tcW w:w="3256" w:type="dxa"/>
          </w:tcPr>
          <w:p w:rsidR="00C846EC" w:rsidRPr="000B2B2E" w:rsidRDefault="00AE7C9E" w:rsidP="008D63CC">
            <w:pPr>
              <w:rPr>
                <w:rFonts w:ascii="Century Gothic" w:hAnsi="Century Gothic"/>
                <w:b/>
                <w:sz w:val="19"/>
                <w:szCs w:val="19"/>
              </w:rPr>
            </w:pPr>
            <w:r w:rsidRPr="000B2B2E">
              <w:rPr>
                <w:rFonts w:ascii="Century Gothic" w:hAnsi="Century Gothic"/>
                <w:b/>
                <w:sz w:val="19"/>
                <w:szCs w:val="19"/>
              </w:rPr>
              <w:t>Horaires</w:t>
            </w:r>
          </w:p>
        </w:tc>
        <w:tc>
          <w:tcPr>
            <w:tcW w:w="5806" w:type="dxa"/>
          </w:tcPr>
          <w:p w:rsidR="00C846EC" w:rsidRPr="000B2B2E" w:rsidRDefault="00F77E29" w:rsidP="008D63CC">
            <w:pPr>
              <w:rPr>
                <w:rFonts w:ascii="Century Gothic" w:hAnsi="Century Gothic"/>
                <w:sz w:val="19"/>
                <w:szCs w:val="19"/>
              </w:rPr>
            </w:pPr>
            <w:r>
              <w:rPr>
                <w:rFonts w:ascii="Century Gothic" w:hAnsi="Century Gothic"/>
                <w:sz w:val="19"/>
                <w:szCs w:val="19"/>
              </w:rPr>
              <w:t>9h00 à 16h30</w:t>
            </w:r>
          </w:p>
        </w:tc>
      </w:tr>
      <w:tr w:rsidR="003A5EFB" w:rsidTr="00B67AE3">
        <w:tc>
          <w:tcPr>
            <w:tcW w:w="3256" w:type="dxa"/>
          </w:tcPr>
          <w:p w:rsidR="00C846EC" w:rsidRPr="000B2B2E" w:rsidRDefault="00AE7C9E" w:rsidP="008D63CC">
            <w:pPr>
              <w:rPr>
                <w:rFonts w:ascii="Century Gothic" w:hAnsi="Century Gothic"/>
                <w:b/>
                <w:sz w:val="19"/>
                <w:szCs w:val="19"/>
              </w:rPr>
            </w:pPr>
            <w:r w:rsidRPr="000B2B2E">
              <w:rPr>
                <w:rFonts w:ascii="Century Gothic" w:hAnsi="Century Gothic"/>
                <w:b/>
                <w:sz w:val="19"/>
                <w:szCs w:val="19"/>
              </w:rPr>
              <w:t>Spécificités liées à la fonction</w:t>
            </w:r>
          </w:p>
        </w:tc>
        <w:tc>
          <w:tcPr>
            <w:tcW w:w="5806" w:type="dxa"/>
          </w:tcPr>
          <w:p w:rsidR="001E1D93" w:rsidRPr="00ED496C" w:rsidRDefault="007B5B54" w:rsidP="008D63CC">
            <w:pPr>
              <w:rPr>
                <w:rFonts w:ascii="Century Gothic" w:hAnsi="Century Gothic" w:cs="Calibri"/>
                <w:color w:val="000000"/>
                <w:sz w:val="19"/>
                <w:szCs w:val="19"/>
              </w:rPr>
            </w:pPr>
            <w:r w:rsidRPr="00ED496C">
              <w:rPr>
                <w:rFonts w:ascii="Century Gothic" w:hAnsi="Century Gothic" w:cs="Calibri"/>
                <w:color w:val="000000"/>
                <w:sz w:val="19"/>
                <w:szCs w:val="19"/>
              </w:rPr>
              <w:t>Accueil, conseil, orientation, accompagnement social des patients et de leurs familles</w:t>
            </w:r>
          </w:p>
          <w:p w:rsidR="00E75CD4" w:rsidRPr="00ED496C" w:rsidRDefault="00E75CD4" w:rsidP="008D63CC">
            <w:pPr>
              <w:rPr>
                <w:rFonts w:ascii="Century Gothic" w:hAnsi="Century Gothic" w:cs="Calibri"/>
                <w:color w:val="000000"/>
                <w:sz w:val="19"/>
                <w:szCs w:val="19"/>
              </w:rPr>
            </w:pPr>
          </w:p>
          <w:p w:rsidR="00E75CD4" w:rsidRPr="00ED496C" w:rsidRDefault="00E75CD4" w:rsidP="00E75CD4">
            <w:pPr>
              <w:rPr>
                <w:rFonts w:ascii="Century Gothic" w:hAnsi="Century Gothic"/>
                <w:sz w:val="19"/>
                <w:szCs w:val="19"/>
              </w:rPr>
            </w:pPr>
            <w:r w:rsidRPr="00ED496C">
              <w:rPr>
                <w:rFonts w:ascii="Century Gothic" w:hAnsi="Century Gothic"/>
                <w:sz w:val="19"/>
                <w:szCs w:val="19"/>
                <w:u w:val="single"/>
              </w:rPr>
              <w:t>Liaisons hiérarchiques</w:t>
            </w:r>
            <w:r w:rsidRPr="00ED496C">
              <w:rPr>
                <w:rFonts w:ascii="Century Gothic" w:hAnsi="Century Gothic"/>
                <w:sz w:val="19"/>
                <w:szCs w:val="19"/>
              </w:rPr>
              <w:t> :</w:t>
            </w:r>
          </w:p>
          <w:p w:rsidR="00E75CD4" w:rsidRPr="00ED496C" w:rsidRDefault="00E75CD4" w:rsidP="00E75CD4">
            <w:pPr>
              <w:rPr>
                <w:rFonts w:ascii="Century Gothic" w:hAnsi="Century Gothic"/>
                <w:sz w:val="19"/>
                <w:szCs w:val="19"/>
              </w:rPr>
            </w:pPr>
            <w:r w:rsidRPr="00ED496C">
              <w:rPr>
                <w:rFonts w:ascii="Century Gothic" w:hAnsi="Century Gothic"/>
                <w:sz w:val="19"/>
                <w:szCs w:val="19"/>
              </w:rPr>
              <w:t>Cadre socio-éducatif. Coordination de l’action sociale et éducative</w:t>
            </w:r>
          </w:p>
          <w:p w:rsidR="00E75CD4" w:rsidRPr="00ED496C" w:rsidRDefault="00E75CD4" w:rsidP="00E75CD4">
            <w:pPr>
              <w:rPr>
                <w:rFonts w:ascii="Century Gothic" w:hAnsi="Century Gothic"/>
                <w:sz w:val="19"/>
                <w:szCs w:val="19"/>
              </w:rPr>
            </w:pPr>
          </w:p>
          <w:p w:rsidR="00E75CD4" w:rsidRPr="00ED496C" w:rsidRDefault="00E75CD4" w:rsidP="00E75CD4">
            <w:pPr>
              <w:rPr>
                <w:rFonts w:ascii="Garamond" w:hAnsi="Garamond"/>
                <w:b/>
                <w:sz w:val="19"/>
                <w:szCs w:val="19"/>
              </w:rPr>
            </w:pPr>
            <w:r w:rsidRPr="00ED496C">
              <w:rPr>
                <w:rFonts w:ascii="Century Gothic" w:hAnsi="Century Gothic"/>
                <w:sz w:val="19"/>
                <w:szCs w:val="19"/>
                <w:u w:val="single"/>
              </w:rPr>
              <w:t>Liaisons fonctionnelles</w:t>
            </w:r>
            <w:r w:rsidRPr="00ED496C">
              <w:rPr>
                <w:rFonts w:ascii="Century Gothic" w:hAnsi="Century Gothic"/>
                <w:sz w:val="19"/>
                <w:szCs w:val="19"/>
              </w:rPr>
              <w:t> : Chef de pôle, Cadre de pôle</w:t>
            </w:r>
            <w:r w:rsidR="00ED496C">
              <w:rPr>
                <w:rFonts w:ascii="Century Gothic" w:hAnsi="Century Gothic"/>
                <w:sz w:val="19"/>
                <w:szCs w:val="19"/>
              </w:rPr>
              <w:t>, médecin responsable d’UF</w:t>
            </w:r>
          </w:p>
        </w:tc>
      </w:tr>
      <w:tr w:rsidR="003A5EFB" w:rsidTr="00B67AE3">
        <w:tc>
          <w:tcPr>
            <w:tcW w:w="3256" w:type="dxa"/>
          </w:tcPr>
          <w:p w:rsidR="00C846EC" w:rsidRPr="000B2B2E" w:rsidRDefault="00AE7C9E" w:rsidP="008D63CC">
            <w:pPr>
              <w:rPr>
                <w:rFonts w:ascii="Century Gothic" w:hAnsi="Century Gothic"/>
                <w:b/>
                <w:sz w:val="19"/>
                <w:szCs w:val="19"/>
              </w:rPr>
            </w:pPr>
            <w:r w:rsidRPr="000B2B2E">
              <w:rPr>
                <w:rFonts w:ascii="Century Gothic" w:hAnsi="Century Gothic"/>
                <w:b/>
                <w:sz w:val="19"/>
                <w:szCs w:val="19"/>
              </w:rPr>
              <w:t xml:space="preserve">Poste à pourvoir à compter du </w:t>
            </w:r>
          </w:p>
        </w:tc>
        <w:tc>
          <w:tcPr>
            <w:tcW w:w="5806" w:type="dxa"/>
          </w:tcPr>
          <w:p w:rsidR="00C846EC" w:rsidRPr="000B2B2E" w:rsidRDefault="00C846EC" w:rsidP="000B2B2E">
            <w:pPr>
              <w:rPr>
                <w:rFonts w:ascii="Century Gothic" w:hAnsi="Century Gothic"/>
                <w:sz w:val="19"/>
                <w:szCs w:val="19"/>
              </w:rPr>
            </w:pPr>
          </w:p>
        </w:tc>
      </w:tr>
      <w:tr w:rsidR="003A5EFB" w:rsidTr="00B67AE3">
        <w:trPr>
          <w:trHeight w:val="58"/>
        </w:trPr>
        <w:tc>
          <w:tcPr>
            <w:tcW w:w="3256" w:type="dxa"/>
          </w:tcPr>
          <w:p w:rsidR="00C846EC" w:rsidRPr="000B2B2E" w:rsidRDefault="00AE7C9E" w:rsidP="008D63CC">
            <w:pPr>
              <w:rPr>
                <w:rFonts w:ascii="Century Gothic" w:hAnsi="Century Gothic"/>
                <w:b/>
                <w:sz w:val="19"/>
                <w:szCs w:val="19"/>
              </w:rPr>
            </w:pPr>
            <w:r w:rsidRPr="000B2B2E">
              <w:rPr>
                <w:rFonts w:ascii="Century Gothic" w:hAnsi="Century Gothic"/>
                <w:b/>
                <w:sz w:val="19"/>
                <w:szCs w:val="19"/>
              </w:rPr>
              <w:t>Candidatures à adresser</w:t>
            </w:r>
          </w:p>
        </w:tc>
        <w:tc>
          <w:tcPr>
            <w:tcW w:w="5806" w:type="dxa"/>
          </w:tcPr>
          <w:p w:rsidR="00C846EC" w:rsidRPr="000B2B2E" w:rsidRDefault="003668B8" w:rsidP="000B2B2E">
            <w:pPr>
              <w:rPr>
                <w:rFonts w:ascii="Century Gothic" w:hAnsi="Century Gothic"/>
                <w:sz w:val="19"/>
                <w:szCs w:val="19"/>
              </w:rPr>
            </w:pPr>
            <w:r>
              <w:rPr>
                <w:rFonts w:ascii="Century Gothic" w:hAnsi="Century Gothic"/>
                <w:sz w:val="19"/>
                <w:szCs w:val="19"/>
              </w:rPr>
              <w:t xml:space="preserve">Alexis LEREUILLE Responsable de la </w:t>
            </w:r>
            <w:r w:rsidR="00661B93">
              <w:rPr>
                <w:rFonts w:ascii="Century Gothic" w:hAnsi="Century Gothic"/>
                <w:sz w:val="19"/>
                <w:szCs w:val="19"/>
              </w:rPr>
              <w:t>c</w:t>
            </w:r>
            <w:r>
              <w:rPr>
                <w:rFonts w:ascii="Century Gothic" w:hAnsi="Century Gothic"/>
                <w:sz w:val="19"/>
                <w:szCs w:val="19"/>
              </w:rPr>
              <w:t>oordination de l’action sociale et éducative du GHU. a.lereuille@ghu-paris.fr</w:t>
            </w:r>
          </w:p>
        </w:tc>
      </w:tr>
    </w:tbl>
    <w:p w:rsidR="00342D1A" w:rsidRPr="000B2B2E" w:rsidRDefault="00342D1A" w:rsidP="00BF15B4">
      <w:pPr>
        <w:spacing w:after="0" w:line="240" w:lineRule="auto"/>
        <w:rPr>
          <w:rFonts w:ascii="Century Gothic" w:hAnsi="Century Gothic"/>
          <w:b/>
        </w:rPr>
      </w:pPr>
    </w:p>
    <w:p w:rsidR="004C5CE7" w:rsidRPr="002B6E74" w:rsidRDefault="00AE7C9E" w:rsidP="002B6E74">
      <w:pPr>
        <w:spacing w:after="0" w:line="240" w:lineRule="auto"/>
        <w:rPr>
          <w:rFonts w:ascii="Century Gothic" w:eastAsia="Times New Roman" w:hAnsi="Century Gothic" w:cs="Times New Roman"/>
          <w:b/>
          <w:bCs/>
          <w:color w:val="008080"/>
          <w:sz w:val="20"/>
          <w:szCs w:val="20"/>
          <w:lang w:eastAsia="fr-FR"/>
        </w:rPr>
      </w:pPr>
      <w:r w:rsidRPr="002B6E74">
        <w:rPr>
          <w:rFonts w:ascii="Century Gothic" w:eastAsia="Times New Roman" w:hAnsi="Century Gothic" w:cs="Times New Roman"/>
          <w:b/>
          <w:bCs/>
          <w:color w:val="008080"/>
          <w:sz w:val="20"/>
          <w:szCs w:val="20"/>
          <w:lang w:eastAsia="fr-FR"/>
        </w:rPr>
        <w:t xml:space="preserve">VOUS SOUHAITEZ REJOINDRE UN ACTEUR HOSPITALIER MAJEUR DANS LA PRISE EN CHARGE EN PSYCHIATRIE ET NEUROSCIENCES ? </w:t>
      </w:r>
    </w:p>
    <w:p w:rsidR="00C61DEC" w:rsidRPr="003C112A" w:rsidRDefault="00AE7C9E" w:rsidP="00C61DEC">
      <w:pPr>
        <w:spacing w:after="0" w:line="240" w:lineRule="auto"/>
        <w:jc w:val="both"/>
        <w:rPr>
          <w:rFonts w:ascii="Century Gothic" w:hAnsi="Century Gothic"/>
          <w:color w:val="555E5E"/>
        </w:rPr>
      </w:pPr>
      <w:r w:rsidRPr="003C112A">
        <w:rPr>
          <w:rFonts w:ascii="Century Gothic" w:hAnsi="Century Gothic"/>
          <w:color w:val="555E5E"/>
        </w:rPr>
        <w:t xml:space="preserve">Le </w:t>
      </w:r>
      <w:hyperlink r:id="rId8" w:history="1">
        <w:r w:rsidRPr="003C112A">
          <w:rPr>
            <w:rStyle w:val="Lienhypertexte"/>
            <w:rFonts w:ascii="Century Gothic" w:hAnsi="Century Gothic"/>
            <w:color w:val="555E5E"/>
          </w:rPr>
          <w:t xml:space="preserve">Groupe </w:t>
        </w:r>
        <w:r>
          <w:rPr>
            <w:rStyle w:val="Lienhypertexte"/>
            <w:rFonts w:ascii="Century Gothic" w:hAnsi="Century Gothic"/>
            <w:color w:val="555E5E"/>
          </w:rPr>
          <w:t>Hospitalier U</w:t>
        </w:r>
        <w:r w:rsidRPr="003C112A">
          <w:rPr>
            <w:rStyle w:val="Lienhypertexte"/>
            <w:rFonts w:ascii="Century Gothic" w:hAnsi="Century Gothic"/>
            <w:color w:val="555E5E"/>
          </w:rPr>
          <w:t>niversitaire Paris psychiatrie &amp; neurosciences</w:t>
        </w:r>
      </w:hyperlink>
      <w:r w:rsidRPr="003C112A">
        <w:rPr>
          <w:rFonts w:ascii="Century Gothic" w:hAnsi="Century Gothic"/>
          <w:color w:val="555E5E"/>
        </w:rPr>
        <w:t xml:space="preserve"> est né le 1</w:t>
      </w:r>
      <w:r w:rsidRPr="003C112A">
        <w:rPr>
          <w:rFonts w:ascii="Century Gothic" w:hAnsi="Century Gothic"/>
          <w:color w:val="555E5E"/>
          <w:vertAlign w:val="superscript"/>
        </w:rPr>
        <w:t>er</w:t>
      </w:r>
      <w:r w:rsidRPr="003C112A">
        <w:rPr>
          <w:rFonts w:ascii="Century Gothic" w:hAnsi="Century Gothic"/>
          <w:color w:val="555E5E"/>
        </w:rPr>
        <w:t xml:space="preserve"> janvier 2019 des rapprochements des hôpitaux Sainte-Anne, Maison Blanche et Perray-Vaucluse.</w:t>
      </w:r>
      <w:r w:rsidR="00AD4482">
        <w:rPr>
          <w:rFonts w:ascii="Century Gothic" w:hAnsi="Century Gothic"/>
          <w:color w:val="555E5E"/>
        </w:rPr>
        <w:t xml:space="preserve"> </w:t>
      </w:r>
      <w:r>
        <w:rPr>
          <w:rFonts w:ascii="Century Gothic" w:hAnsi="Century Gothic"/>
          <w:color w:val="555E5E"/>
        </w:rPr>
        <w:t>Leader dans le soin, l’enseignement et la recherche portant sur les</w:t>
      </w:r>
      <w:r w:rsidRPr="003C112A">
        <w:rPr>
          <w:rFonts w:ascii="Century Gothic" w:hAnsi="Century Gothic"/>
          <w:color w:val="555E5E"/>
        </w:rPr>
        <w:t xml:space="preserve"> maladies mentales et </w:t>
      </w:r>
      <w:r>
        <w:rPr>
          <w:rFonts w:ascii="Century Gothic" w:hAnsi="Century Gothic"/>
          <w:color w:val="555E5E"/>
        </w:rPr>
        <w:t>le</w:t>
      </w:r>
      <w:r w:rsidRPr="003C112A">
        <w:rPr>
          <w:rFonts w:ascii="Century Gothic" w:hAnsi="Century Gothic"/>
          <w:color w:val="555E5E"/>
        </w:rPr>
        <w:t xml:space="preserve"> système nerveux, </w:t>
      </w:r>
      <w:r>
        <w:rPr>
          <w:rFonts w:ascii="Century Gothic" w:hAnsi="Century Gothic"/>
          <w:color w:val="555E5E"/>
        </w:rPr>
        <w:t>le GHU Paris</w:t>
      </w:r>
      <w:r w:rsidRPr="003C112A">
        <w:rPr>
          <w:rFonts w:ascii="Century Gothic" w:hAnsi="Century Gothic"/>
          <w:color w:val="555E5E"/>
        </w:rPr>
        <w:t xml:space="preserve"> </w:t>
      </w:r>
      <w:r>
        <w:rPr>
          <w:rFonts w:ascii="Century Gothic" w:hAnsi="Century Gothic"/>
          <w:color w:val="555E5E"/>
        </w:rPr>
        <w:t xml:space="preserve">emploie </w:t>
      </w:r>
      <w:r w:rsidRPr="003C112A">
        <w:rPr>
          <w:rFonts w:ascii="Century Gothic" w:hAnsi="Century Gothic"/>
          <w:color w:val="555E5E"/>
        </w:rPr>
        <w:t xml:space="preserve">5600 </w:t>
      </w:r>
      <w:r>
        <w:rPr>
          <w:rFonts w:ascii="Century Gothic" w:hAnsi="Century Gothic"/>
          <w:color w:val="555E5E"/>
        </w:rPr>
        <w:t>hospitaliers répartis dans 100 sites parisiens, ainsi que des unités à dimension médico-sociale dans le 91 et le 93</w:t>
      </w:r>
      <w:r w:rsidRPr="003C112A">
        <w:rPr>
          <w:rFonts w:ascii="Century Gothic" w:hAnsi="Century Gothic"/>
          <w:color w:val="555E5E"/>
        </w:rPr>
        <w:t xml:space="preserve">. </w:t>
      </w:r>
    </w:p>
    <w:p w:rsidR="00C61DEC" w:rsidRPr="007C2936" w:rsidRDefault="00AE7C9E" w:rsidP="00C61DEC">
      <w:pPr>
        <w:spacing w:after="0" w:line="240" w:lineRule="auto"/>
        <w:jc w:val="both"/>
        <w:rPr>
          <w:rStyle w:val="Lienhypertexte"/>
          <w:rFonts w:ascii="Century Gothic" w:hAnsi="Century Gothic"/>
          <w:color w:val="555E5E"/>
          <w:u w:val="none"/>
        </w:rPr>
      </w:pPr>
      <w:r w:rsidRPr="003C112A">
        <w:rPr>
          <w:rFonts w:ascii="Century Gothic" w:hAnsi="Century Gothic"/>
          <w:color w:val="555E5E"/>
        </w:rPr>
        <w:t>Le GHU Paris assure la prise en charge de proximité, de recours et de spécialité des Parisiens dans toutes les disciplines associées à la santé mentale et au cerveau au sein de 170 structures réparties dans la capitale.</w:t>
      </w:r>
      <w:r w:rsidR="00AD4482">
        <w:rPr>
          <w:rFonts w:ascii="Century Gothic" w:hAnsi="Century Gothic"/>
          <w:color w:val="555E5E"/>
        </w:rPr>
        <w:t xml:space="preserve"> </w:t>
      </w:r>
      <w:hyperlink r:id="rId9" w:history="1">
        <w:r w:rsidRPr="007C2936">
          <w:rPr>
            <w:rStyle w:val="Lienhypertexte"/>
            <w:rFonts w:ascii="Century Gothic" w:hAnsi="Century Gothic"/>
          </w:rPr>
          <w:t>2 ‘ chrono pour connaître le GHU Paris en images animées </w:t>
        </w:r>
      </w:hyperlink>
    </w:p>
    <w:p w:rsidR="00C61DEC" w:rsidRDefault="00D009BA" w:rsidP="00C61DEC">
      <w:pPr>
        <w:spacing w:after="0" w:line="240" w:lineRule="auto"/>
        <w:jc w:val="both"/>
        <w:rPr>
          <w:rStyle w:val="Lienhypertexte"/>
          <w:rFonts w:ascii="Century Gothic" w:hAnsi="Century Gothic"/>
          <w:color w:val="555E5E"/>
        </w:rPr>
      </w:pPr>
      <w:hyperlink r:id="rId10" w:history="1">
        <w:r w:rsidR="00AE7C9E" w:rsidRPr="00FA5A0E">
          <w:rPr>
            <w:rStyle w:val="Lienhypertexte"/>
            <w:rFonts w:ascii="Century Gothic" w:hAnsi="Century Gothic"/>
          </w:rPr>
          <w:t>www.ghu-paris.fr</w:t>
        </w:r>
      </w:hyperlink>
      <w:r w:rsidR="00AE7C9E">
        <w:rPr>
          <w:rStyle w:val="Lienhypertexte"/>
          <w:rFonts w:ascii="Century Gothic" w:hAnsi="Century Gothic"/>
          <w:color w:val="555E5E"/>
        </w:rPr>
        <w:t xml:space="preserve"> / Linkedn </w:t>
      </w:r>
      <w:hyperlink r:id="rId11" w:history="1">
        <w:r w:rsidR="00AE7C9E" w:rsidRPr="007C2936">
          <w:rPr>
            <w:rStyle w:val="Lienhypertexte"/>
            <w:rFonts w:ascii="Century Gothic" w:hAnsi="Century Gothic"/>
          </w:rPr>
          <w:t>Ghu Paris</w:t>
        </w:r>
      </w:hyperlink>
      <w:r w:rsidR="00AE7C9E">
        <w:rPr>
          <w:rStyle w:val="Lienhypertexte"/>
          <w:rFonts w:ascii="Century Gothic" w:hAnsi="Century Gothic"/>
          <w:color w:val="555E5E"/>
        </w:rPr>
        <w:t xml:space="preserve"> / Twitter @GhuParis</w:t>
      </w:r>
    </w:p>
    <w:p w:rsidR="00C61DEC" w:rsidRPr="007C2936" w:rsidRDefault="00AE7C9E" w:rsidP="00C61DEC">
      <w:pPr>
        <w:spacing w:after="0" w:line="240" w:lineRule="auto"/>
        <w:jc w:val="both"/>
        <w:rPr>
          <w:rFonts w:ascii="Century Gothic" w:hAnsi="Century Gothic"/>
          <w:color w:val="555E5E"/>
        </w:rPr>
      </w:pPr>
      <w:r w:rsidRPr="007C2936">
        <w:rPr>
          <w:rFonts w:ascii="Century Gothic" w:hAnsi="Century Gothic"/>
          <w:b/>
          <w:color w:val="555E5E"/>
        </w:rPr>
        <w:t>Siège</w:t>
      </w:r>
      <w:r w:rsidRPr="007C2936">
        <w:rPr>
          <w:rFonts w:ascii="Century Gothic" w:hAnsi="Century Gothic"/>
          <w:color w:val="555E5E"/>
        </w:rPr>
        <w:t> : Site Sainte-Anne, 1 rue Cabanis 75014</w:t>
      </w:r>
      <w:r>
        <w:rPr>
          <w:rFonts w:ascii="Century Gothic" w:hAnsi="Century Gothic"/>
          <w:color w:val="555E5E"/>
        </w:rPr>
        <w:t xml:space="preserve"> Paris</w:t>
      </w:r>
    </w:p>
    <w:p w:rsidR="00FF0D83" w:rsidRDefault="00FF0D83" w:rsidP="00AB106A">
      <w:pPr>
        <w:spacing w:after="0" w:line="240" w:lineRule="auto"/>
        <w:jc w:val="both"/>
        <w:rPr>
          <w:rStyle w:val="Lienhypertexte"/>
          <w:rFonts w:ascii="Century Gothic" w:hAnsi="Century Gothic"/>
          <w:color w:val="555E5E"/>
        </w:rPr>
      </w:pPr>
    </w:p>
    <w:p w:rsidR="00924BDB" w:rsidRPr="000B2B2E" w:rsidRDefault="00924BDB" w:rsidP="00BF15B4">
      <w:pPr>
        <w:spacing w:after="0" w:line="240" w:lineRule="auto"/>
        <w:rPr>
          <w:rFonts w:ascii="Century Gothic" w:eastAsia="Times New Roman" w:hAnsi="Century Gothic" w:cs="Times New Roman"/>
          <w:b/>
          <w:bCs/>
          <w:sz w:val="8"/>
          <w:szCs w:val="8"/>
          <w:lang w:eastAsia="fr-FR"/>
        </w:rPr>
      </w:pPr>
    </w:p>
    <w:p w:rsidR="009308C9" w:rsidRDefault="009308C9" w:rsidP="00BF15B4">
      <w:pPr>
        <w:spacing w:after="0" w:line="240" w:lineRule="auto"/>
        <w:rPr>
          <w:rFonts w:ascii="Century Gothic" w:eastAsia="Times New Roman" w:hAnsi="Century Gothic" w:cs="Times New Roman"/>
          <w:b/>
          <w:bCs/>
          <w:color w:val="008080"/>
          <w:sz w:val="20"/>
          <w:szCs w:val="20"/>
          <w:lang w:eastAsia="fr-FR"/>
        </w:rPr>
      </w:pPr>
    </w:p>
    <w:p w:rsidR="00B67AE3" w:rsidRDefault="00AE7C9E" w:rsidP="00BF15B4">
      <w:pPr>
        <w:spacing w:after="0" w:line="240" w:lineRule="auto"/>
        <w:rPr>
          <w:rFonts w:ascii="Century Gothic" w:eastAsia="Times New Roman" w:hAnsi="Century Gothic" w:cs="Times New Roman"/>
          <w:b/>
          <w:bCs/>
          <w:color w:val="008080"/>
          <w:sz w:val="20"/>
          <w:szCs w:val="20"/>
          <w:lang w:eastAsia="fr-FR"/>
        </w:rPr>
      </w:pPr>
      <w:r>
        <w:rPr>
          <w:rFonts w:ascii="Century Gothic" w:eastAsia="Times New Roman" w:hAnsi="Century Gothic" w:cs="Times New Roman"/>
          <w:b/>
          <w:bCs/>
          <w:color w:val="008080"/>
          <w:sz w:val="20"/>
          <w:szCs w:val="20"/>
          <w:lang w:eastAsia="fr-FR"/>
        </w:rPr>
        <w:t>DESCRIPTION DU PÔLE/SERVICE</w:t>
      </w:r>
    </w:p>
    <w:p w:rsidR="003668B8" w:rsidRDefault="00E75CD4" w:rsidP="00BF15B4">
      <w:pPr>
        <w:spacing w:after="0" w:line="240" w:lineRule="auto"/>
        <w:rPr>
          <w:rFonts w:ascii="Century Gothic" w:eastAsia="Times New Roman" w:hAnsi="Century Gothic" w:cs="Times New Roman"/>
          <w:b/>
          <w:bCs/>
          <w:color w:val="008080"/>
          <w:sz w:val="20"/>
          <w:szCs w:val="20"/>
          <w:lang w:eastAsia="fr-FR"/>
        </w:rPr>
      </w:pPr>
      <w:r w:rsidRPr="006B090D">
        <w:rPr>
          <w:rFonts w:ascii="Calibri" w:hAnsi="Calibri" w:cs="Calibri"/>
        </w:rPr>
        <w:t>La PASS en milieu psychiatrique a pour mission de faciliter l’accès aux droits et aux soins somatiques des personnes en situation de précarité souffrant d’un trouble psychique</w:t>
      </w:r>
      <w:r>
        <w:rPr>
          <w:rFonts w:ascii="Calibri" w:hAnsi="Calibri" w:cs="Calibri"/>
        </w:rPr>
        <w:t xml:space="preserve"> sur tout le territoire parisien</w:t>
      </w:r>
      <w:r w:rsidRPr="006B090D">
        <w:rPr>
          <w:rFonts w:ascii="Calibri" w:hAnsi="Calibri" w:cs="Calibri"/>
        </w:rPr>
        <w:t>. L’équipe est composée d’un médecin généraliste à 1/2 ETP (Equivalent Temps Plein), d’une infirmiè</w:t>
      </w:r>
      <w:r>
        <w:rPr>
          <w:rFonts w:ascii="Calibri" w:hAnsi="Calibri" w:cs="Calibri"/>
        </w:rPr>
        <w:t>re (1 ETP) et de deux assistant</w:t>
      </w:r>
      <w:r w:rsidRPr="006B090D">
        <w:rPr>
          <w:rFonts w:ascii="Calibri" w:hAnsi="Calibri" w:cs="Calibri"/>
        </w:rPr>
        <w:t>s de service social (2 ETP).</w:t>
      </w:r>
    </w:p>
    <w:p w:rsidR="003668B8" w:rsidRDefault="003668B8" w:rsidP="00BF15B4">
      <w:pPr>
        <w:spacing w:after="0" w:line="240" w:lineRule="auto"/>
        <w:rPr>
          <w:rFonts w:ascii="Century Gothic" w:eastAsia="Times New Roman" w:hAnsi="Century Gothic" w:cs="Times New Roman"/>
          <w:b/>
          <w:bCs/>
          <w:color w:val="008080"/>
          <w:sz w:val="20"/>
          <w:szCs w:val="20"/>
          <w:lang w:eastAsia="fr-FR"/>
        </w:rPr>
      </w:pPr>
    </w:p>
    <w:p w:rsidR="009E6430" w:rsidRDefault="009E6430" w:rsidP="00BF15B4">
      <w:pPr>
        <w:spacing w:after="0" w:line="240" w:lineRule="auto"/>
        <w:rPr>
          <w:rFonts w:ascii="Century Gothic" w:eastAsia="Times New Roman" w:hAnsi="Century Gothic" w:cs="Times New Roman"/>
          <w:b/>
          <w:bCs/>
          <w:color w:val="008080"/>
          <w:sz w:val="20"/>
          <w:szCs w:val="20"/>
          <w:lang w:eastAsia="fr-FR"/>
        </w:rPr>
      </w:pPr>
    </w:p>
    <w:p w:rsidR="00B67AE3" w:rsidRDefault="00AE7C9E" w:rsidP="00BF15B4">
      <w:pPr>
        <w:spacing w:after="0" w:line="240" w:lineRule="auto"/>
        <w:rPr>
          <w:rFonts w:ascii="Century Gothic" w:eastAsia="Times New Roman" w:hAnsi="Century Gothic" w:cs="Times New Roman"/>
          <w:b/>
          <w:bCs/>
          <w:color w:val="008080"/>
          <w:sz w:val="20"/>
          <w:szCs w:val="20"/>
          <w:lang w:eastAsia="fr-FR"/>
        </w:rPr>
      </w:pPr>
      <w:r>
        <w:rPr>
          <w:rFonts w:ascii="Century Gothic" w:eastAsia="Times New Roman" w:hAnsi="Century Gothic" w:cs="Times New Roman"/>
          <w:b/>
          <w:bCs/>
          <w:color w:val="008080"/>
          <w:sz w:val="20"/>
          <w:szCs w:val="20"/>
          <w:lang w:eastAsia="fr-FR"/>
        </w:rPr>
        <w:t>DESCRIPTION DU POSTE</w:t>
      </w:r>
    </w:p>
    <w:p w:rsidR="006B6C60" w:rsidRPr="00E75CD4" w:rsidRDefault="006B6C60" w:rsidP="006B6C60">
      <w:pPr>
        <w:tabs>
          <w:tab w:val="left" w:leader="dot" w:pos="9072"/>
        </w:tabs>
        <w:spacing w:after="0"/>
        <w:rPr>
          <w:rFonts w:ascii="Century Gothic" w:hAnsi="Century Gothic" w:cs="Calibri"/>
          <w:bCs/>
          <w:color w:val="FF0000"/>
        </w:rPr>
      </w:pPr>
    </w:p>
    <w:p w:rsidR="00F77E29" w:rsidRPr="00E75CD4" w:rsidRDefault="00F77E29" w:rsidP="00AB6883">
      <w:pPr>
        <w:autoSpaceDE w:val="0"/>
        <w:autoSpaceDN w:val="0"/>
        <w:adjustRightInd w:val="0"/>
        <w:spacing w:after="0" w:line="240" w:lineRule="auto"/>
        <w:rPr>
          <w:rFonts w:ascii="Century Gothic" w:hAnsi="Century Gothic" w:cs="Arial"/>
          <w:color w:val="000000"/>
        </w:rPr>
      </w:pPr>
    </w:p>
    <w:p w:rsidR="00F77E29" w:rsidRPr="00E75CD4" w:rsidRDefault="00F77E29" w:rsidP="00F77E29">
      <w:pPr>
        <w:numPr>
          <w:ilvl w:val="0"/>
          <w:numId w:val="18"/>
        </w:numPr>
        <w:overflowPunct w:val="0"/>
        <w:autoSpaceDE w:val="0"/>
        <w:autoSpaceDN w:val="0"/>
        <w:adjustRightInd w:val="0"/>
        <w:spacing w:after="0" w:line="240" w:lineRule="auto"/>
        <w:ind w:left="207" w:hanging="207"/>
        <w:textAlignment w:val="baseline"/>
        <w:rPr>
          <w:rFonts w:ascii="Century Gothic" w:hAnsi="Century Gothic" w:cs="Calibri"/>
          <w:b/>
        </w:rPr>
      </w:pPr>
      <w:r w:rsidRPr="00E75CD4">
        <w:rPr>
          <w:rFonts w:ascii="Century Gothic" w:hAnsi="Century Gothic" w:cs="Calibri"/>
          <w:b/>
        </w:rPr>
        <w:t>Actions auprès des professionnels des services de psychiatrie parisiens :</w:t>
      </w:r>
    </w:p>
    <w:p w:rsidR="00F77E29" w:rsidRPr="00E75CD4" w:rsidRDefault="00F77E29" w:rsidP="00F77E29">
      <w:pPr>
        <w:rPr>
          <w:rFonts w:ascii="Century Gothic" w:hAnsi="Century Gothic" w:cs="Calibri"/>
        </w:rPr>
      </w:pPr>
      <w:r w:rsidRPr="00E75CD4">
        <w:rPr>
          <w:rFonts w:ascii="Century Gothic" w:hAnsi="Century Gothic" w:cs="Calibri"/>
        </w:rPr>
        <w:t>- promouvoir les missions de la PASS au sein du GHU,</w:t>
      </w:r>
    </w:p>
    <w:p w:rsidR="00F77E29" w:rsidRPr="00E75CD4" w:rsidRDefault="00F77E29" w:rsidP="00F77E29">
      <w:pPr>
        <w:rPr>
          <w:rFonts w:ascii="Century Gothic" w:hAnsi="Century Gothic" w:cs="Calibri"/>
        </w:rPr>
      </w:pPr>
      <w:r w:rsidRPr="00E75CD4">
        <w:rPr>
          <w:rFonts w:ascii="Century Gothic" w:hAnsi="Century Gothic" w:cs="Calibri"/>
        </w:rPr>
        <w:t>- créer des liens transversaux avec les assistants sociaux des différents établissements de psychiatrie parisiens,</w:t>
      </w:r>
    </w:p>
    <w:p w:rsidR="00F77E29" w:rsidRPr="00E75CD4" w:rsidRDefault="00F77E29" w:rsidP="00F77E29">
      <w:pPr>
        <w:rPr>
          <w:rFonts w:ascii="Century Gothic" w:hAnsi="Century Gothic" w:cs="Calibri"/>
        </w:rPr>
      </w:pPr>
      <w:r w:rsidRPr="00E75CD4">
        <w:rPr>
          <w:rFonts w:ascii="Century Gothic" w:hAnsi="Century Gothic" w:cs="Calibri"/>
        </w:rPr>
        <w:t>- appuis techniques auprès de la filière socio-éducative GHU concernant l’ouverture des droits à l’assurance maladie, ou les situations complexes liées à la psychiatrie et à la précarité,</w:t>
      </w:r>
    </w:p>
    <w:p w:rsidR="00F77E29" w:rsidRPr="00E75CD4" w:rsidRDefault="00F77E29" w:rsidP="00F77E29">
      <w:pPr>
        <w:rPr>
          <w:rFonts w:ascii="Century Gothic" w:hAnsi="Century Gothic" w:cs="Calibri"/>
        </w:rPr>
      </w:pPr>
      <w:r w:rsidRPr="00E75CD4">
        <w:rPr>
          <w:rFonts w:ascii="Century Gothic" w:hAnsi="Century Gothic" w:cs="Calibri"/>
        </w:rPr>
        <w:t xml:space="preserve">- participer à la sensibilisation des professionnels en matière d’accès aux droits par le maintien d’une veille juridique et de la diffusion d’information, </w:t>
      </w:r>
    </w:p>
    <w:p w:rsidR="00F77E29" w:rsidRPr="00E75CD4" w:rsidRDefault="00F77E29" w:rsidP="00F77E29">
      <w:pPr>
        <w:rPr>
          <w:rFonts w:ascii="Century Gothic" w:hAnsi="Century Gothic" w:cs="Calibri"/>
        </w:rPr>
      </w:pPr>
      <w:r w:rsidRPr="00E75CD4">
        <w:rPr>
          <w:rFonts w:ascii="Century Gothic" w:hAnsi="Century Gothic" w:cs="Calibri"/>
        </w:rPr>
        <w:t>- coordonner les journées de formation de la CPAM auprès des agents.</w:t>
      </w:r>
    </w:p>
    <w:p w:rsidR="00F77E29" w:rsidRPr="00E75CD4" w:rsidRDefault="00F77E29" w:rsidP="00F77E29">
      <w:pPr>
        <w:rPr>
          <w:rFonts w:ascii="Century Gothic" w:hAnsi="Century Gothic" w:cs="Calibri"/>
        </w:rPr>
      </w:pPr>
    </w:p>
    <w:p w:rsidR="00F77E29" w:rsidRPr="00E75CD4" w:rsidRDefault="00F77E29" w:rsidP="00F77E29">
      <w:pPr>
        <w:numPr>
          <w:ilvl w:val="0"/>
          <w:numId w:val="18"/>
        </w:numPr>
        <w:overflowPunct w:val="0"/>
        <w:autoSpaceDE w:val="0"/>
        <w:autoSpaceDN w:val="0"/>
        <w:adjustRightInd w:val="0"/>
        <w:spacing w:after="0" w:line="240" w:lineRule="auto"/>
        <w:ind w:left="207" w:hanging="207"/>
        <w:textAlignment w:val="baseline"/>
        <w:rPr>
          <w:rFonts w:ascii="Century Gothic" w:hAnsi="Century Gothic" w:cs="Calibri"/>
          <w:b/>
        </w:rPr>
      </w:pPr>
      <w:r w:rsidRPr="00E75CD4">
        <w:rPr>
          <w:rFonts w:ascii="Century Gothic" w:hAnsi="Century Gothic" w:cs="Calibri"/>
          <w:b/>
        </w:rPr>
        <w:t>Actions auprès des autres partenaires :</w:t>
      </w:r>
    </w:p>
    <w:p w:rsidR="00F77E29" w:rsidRPr="00E75CD4" w:rsidRDefault="00F77E29" w:rsidP="00F77E29">
      <w:pPr>
        <w:rPr>
          <w:rFonts w:ascii="Century Gothic" w:hAnsi="Century Gothic" w:cs="Calibri"/>
        </w:rPr>
      </w:pPr>
      <w:r w:rsidRPr="00E75CD4">
        <w:rPr>
          <w:rFonts w:ascii="Century Gothic" w:hAnsi="Century Gothic"/>
        </w:rPr>
        <w:t xml:space="preserve">- </w:t>
      </w:r>
      <w:r w:rsidRPr="00E75CD4">
        <w:rPr>
          <w:rFonts w:ascii="Century Gothic" w:hAnsi="Century Gothic" w:cs="Calibri"/>
        </w:rPr>
        <w:t>promouvoir les missions de la PASS auprès des assistants sociaux des PASS généralistes ou spécialisées parisiennes (PASS odonto…), création de liens fonctionnels.</w:t>
      </w:r>
    </w:p>
    <w:p w:rsidR="00F77E29" w:rsidRPr="00E75CD4" w:rsidRDefault="00F77E29" w:rsidP="00F77E29">
      <w:pPr>
        <w:rPr>
          <w:rFonts w:ascii="Century Gothic" w:hAnsi="Century Gothic" w:cs="Calibri"/>
        </w:rPr>
      </w:pPr>
      <w:r w:rsidRPr="00E75CD4">
        <w:rPr>
          <w:rFonts w:ascii="Century Gothic" w:hAnsi="Century Gothic" w:cs="Calibri"/>
        </w:rPr>
        <w:t>- instaurer des relations privilégiées avec les partenaires : CPAM, Mutuelles, CAF, organismes de domiciliation…</w:t>
      </w:r>
    </w:p>
    <w:p w:rsidR="00F77E29" w:rsidRPr="00E75CD4" w:rsidRDefault="00F77E29" w:rsidP="00F77E29">
      <w:pPr>
        <w:tabs>
          <w:tab w:val="left" w:pos="428"/>
        </w:tabs>
        <w:rPr>
          <w:rFonts w:ascii="Century Gothic" w:hAnsi="Century Gothic"/>
        </w:rPr>
      </w:pPr>
    </w:p>
    <w:p w:rsidR="00F77E29" w:rsidRPr="00E75CD4" w:rsidRDefault="00F77E29" w:rsidP="00F77E29">
      <w:pPr>
        <w:numPr>
          <w:ilvl w:val="0"/>
          <w:numId w:val="18"/>
        </w:numPr>
        <w:overflowPunct w:val="0"/>
        <w:autoSpaceDE w:val="0"/>
        <w:autoSpaceDN w:val="0"/>
        <w:adjustRightInd w:val="0"/>
        <w:spacing w:after="0" w:line="240" w:lineRule="auto"/>
        <w:ind w:left="207" w:hanging="207"/>
        <w:textAlignment w:val="baseline"/>
        <w:rPr>
          <w:rFonts w:ascii="Century Gothic" w:hAnsi="Century Gothic" w:cs="Calibri"/>
          <w:b/>
        </w:rPr>
      </w:pPr>
      <w:r w:rsidRPr="00E75CD4">
        <w:rPr>
          <w:rFonts w:ascii="Century Gothic" w:hAnsi="Century Gothic" w:cs="Calibri"/>
          <w:b/>
        </w:rPr>
        <w:t>Actions auprès des patients :</w:t>
      </w:r>
    </w:p>
    <w:p w:rsidR="00FD3F07" w:rsidRPr="00E75CD4" w:rsidRDefault="00FD3F07" w:rsidP="00FD3F07">
      <w:pPr>
        <w:spacing w:after="0"/>
        <w:rPr>
          <w:rFonts w:ascii="Century Gothic" w:hAnsi="Century Gothic" w:cs="Calibri"/>
          <w:color w:val="000000"/>
        </w:rPr>
      </w:pPr>
      <w:r w:rsidRPr="00E75CD4">
        <w:rPr>
          <w:rFonts w:ascii="Century Gothic" w:hAnsi="Century Gothic" w:cs="Calibri"/>
          <w:color w:val="000000"/>
        </w:rPr>
        <w:t xml:space="preserve">-Assurer un suivi social individualisé des patients de la </w:t>
      </w:r>
      <w:r w:rsidR="00E75CD4" w:rsidRPr="00E75CD4">
        <w:rPr>
          <w:rFonts w:ascii="Century Gothic" w:hAnsi="Century Gothic" w:cs="Calibri"/>
          <w:color w:val="000000"/>
        </w:rPr>
        <w:t>pass selon</w:t>
      </w:r>
      <w:r w:rsidRPr="00E75CD4">
        <w:rPr>
          <w:rFonts w:ascii="Century Gothic" w:hAnsi="Century Gothic" w:cs="Calibri"/>
          <w:color w:val="000000"/>
        </w:rPr>
        <w:t xml:space="preserve"> la règle de la référence. Accueil, conseil, orientation, accompagnement social des patients et de leur famille</w:t>
      </w:r>
    </w:p>
    <w:p w:rsidR="00FD3F07" w:rsidRPr="00E75CD4" w:rsidRDefault="00FD3F07" w:rsidP="00FD3F07">
      <w:pPr>
        <w:spacing w:after="0"/>
        <w:rPr>
          <w:rFonts w:ascii="Century Gothic" w:hAnsi="Century Gothic" w:cs="Calibri"/>
          <w:color w:val="000000"/>
        </w:rPr>
      </w:pPr>
    </w:p>
    <w:p w:rsidR="00FD3F07" w:rsidRPr="00E75CD4" w:rsidRDefault="00E75CD4" w:rsidP="00FD3F07">
      <w:pPr>
        <w:spacing w:after="0"/>
        <w:rPr>
          <w:rFonts w:ascii="Century Gothic" w:hAnsi="Century Gothic" w:cs="Calibri"/>
          <w:color w:val="000000"/>
        </w:rPr>
      </w:pPr>
      <w:r>
        <w:rPr>
          <w:rFonts w:ascii="Century Gothic" w:hAnsi="Century Gothic" w:cs="Calibri"/>
          <w:color w:val="000000"/>
        </w:rPr>
        <w:t>-</w:t>
      </w:r>
      <w:r w:rsidR="00FD3F07" w:rsidRPr="00E75CD4">
        <w:rPr>
          <w:rFonts w:ascii="Century Gothic" w:hAnsi="Century Gothic" w:cs="Calibri"/>
          <w:color w:val="000000"/>
        </w:rPr>
        <w:t>Entretien avec les patients et familles, visite à domicile, accompagnement des patients</w:t>
      </w:r>
    </w:p>
    <w:p w:rsidR="00FD3F07" w:rsidRPr="00E75CD4" w:rsidRDefault="00E75CD4" w:rsidP="00FD3F07">
      <w:pPr>
        <w:spacing w:after="0"/>
        <w:rPr>
          <w:rFonts w:ascii="Century Gothic" w:hAnsi="Century Gothic" w:cs="Calibri"/>
          <w:color w:val="000000"/>
        </w:rPr>
      </w:pPr>
      <w:r>
        <w:rPr>
          <w:rFonts w:ascii="Century Gothic" w:hAnsi="Century Gothic" w:cs="Calibri"/>
          <w:color w:val="000000"/>
        </w:rPr>
        <w:t>-</w:t>
      </w:r>
      <w:r w:rsidR="00FD3F07" w:rsidRPr="00E75CD4">
        <w:rPr>
          <w:rFonts w:ascii="Century Gothic" w:hAnsi="Century Gothic" w:cs="Calibri"/>
          <w:color w:val="000000"/>
        </w:rPr>
        <w:t>Evaluer les problématiques sociales et participer avec sa spécificité à l’élaboration des projets thérapeutiques des patients</w:t>
      </w:r>
    </w:p>
    <w:p w:rsidR="00FD3F07" w:rsidRPr="00E75CD4" w:rsidRDefault="00E75CD4" w:rsidP="00FD3F07">
      <w:pPr>
        <w:spacing w:after="0"/>
        <w:rPr>
          <w:rFonts w:ascii="Century Gothic" w:hAnsi="Century Gothic" w:cs="Calibri"/>
          <w:color w:val="000000"/>
        </w:rPr>
      </w:pPr>
      <w:r>
        <w:rPr>
          <w:rFonts w:ascii="Century Gothic" w:hAnsi="Century Gothic" w:cs="Calibri"/>
          <w:color w:val="000000"/>
        </w:rPr>
        <w:t>-</w:t>
      </w:r>
      <w:r w:rsidR="00FD3F07" w:rsidRPr="00E75CD4">
        <w:rPr>
          <w:rFonts w:ascii="Century Gothic" w:hAnsi="Century Gothic" w:cs="Calibri"/>
          <w:color w:val="000000"/>
        </w:rPr>
        <w:t>Contribuer aux projets thérapeutiques en favorisant l’inclusion sociale, l’aide aux familles des patients prenant en compte les pathologies psychiatriques et les handicaps</w:t>
      </w:r>
    </w:p>
    <w:p w:rsidR="00E75CD4" w:rsidRPr="00E75CD4" w:rsidRDefault="00E75CD4" w:rsidP="00FD3F07">
      <w:pPr>
        <w:spacing w:after="0"/>
        <w:rPr>
          <w:rFonts w:ascii="Century Gothic" w:hAnsi="Century Gothic" w:cs="Calibri"/>
          <w:color w:val="000000"/>
        </w:rPr>
      </w:pPr>
    </w:p>
    <w:p w:rsidR="00E75CD4" w:rsidRPr="00E75CD4" w:rsidRDefault="00E75CD4" w:rsidP="00E75CD4">
      <w:pPr>
        <w:spacing w:after="0"/>
        <w:rPr>
          <w:rFonts w:ascii="Century Gothic" w:hAnsi="Century Gothic" w:cs="Calibri"/>
          <w:color w:val="000000"/>
        </w:rPr>
      </w:pPr>
      <w:r>
        <w:rPr>
          <w:rFonts w:ascii="Century Gothic" w:hAnsi="Century Gothic" w:cs="Calibri"/>
          <w:color w:val="000000"/>
        </w:rPr>
        <w:t>-</w:t>
      </w:r>
      <w:r w:rsidRPr="00E75CD4">
        <w:rPr>
          <w:rFonts w:ascii="Century Gothic" w:hAnsi="Century Gothic" w:cs="Calibri"/>
          <w:color w:val="000000"/>
        </w:rPr>
        <w:t>Participer au travail d’équipe pluridisciplinaire</w:t>
      </w:r>
    </w:p>
    <w:p w:rsidR="00FD3F07" w:rsidRPr="00E75CD4" w:rsidRDefault="00FD3F07" w:rsidP="00FD3F07">
      <w:pPr>
        <w:overflowPunct w:val="0"/>
        <w:autoSpaceDE w:val="0"/>
        <w:autoSpaceDN w:val="0"/>
        <w:adjustRightInd w:val="0"/>
        <w:spacing w:after="0" w:line="240" w:lineRule="auto"/>
        <w:textAlignment w:val="baseline"/>
        <w:rPr>
          <w:rFonts w:ascii="Century Gothic" w:hAnsi="Century Gothic" w:cs="Calibri"/>
          <w:b/>
        </w:rPr>
      </w:pPr>
    </w:p>
    <w:p w:rsidR="00F77E29" w:rsidRPr="00E75CD4" w:rsidRDefault="00F77E29" w:rsidP="00F77E29">
      <w:pPr>
        <w:rPr>
          <w:rFonts w:ascii="Century Gothic" w:hAnsi="Century Gothic" w:cs="Calibri"/>
        </w:rPr>
      </w:pPr>
      <w:r w:rsidRPr="00E75CD4">
        <w:rPr>
          <w:rFonts w:ascii="Century Gothic" w:hAnsi="Century Gothic" w:cs="Calibri"/>
        </w:rPr>
        <w:lastRenderedPageBreak/>
        <w:t>- faciliter l’accès à la PASS pour les populations les plus fragiles en fonction des réalités de territoire en collaboration avec les Equipes Mobiles Psychiatrie Précarité parisiennes</w:t>
      </w:r>
    </w:p>
    <w:p w:rsidR="00F77E29" w:rsidRPr="00E75CD4" w:rsidRDefault="00F77E29" w:rsidP="00F77E29">
      <w:pPr>
        <w:rPr>
          <w:rFonts w:ascii="Century Gothic" w:hAnsi="Century Gothic" w:cs="Calibri"/>
        </w:rPr>
      </w:pPr>
      <w:r w:rsidRPr="00E75CD4">
        <w:rPr>
          <w:rFonts w:ascii="Century Gothic" w:hAnsi="Century Gothic" w:cs="Calibri"/>
        </w:rPr>
        <w:t xml:space="preserve">- faciliter l’accès aux droits en lien </w:t>
      </w:r>
      <w:r w:rsidR="00E75CD4" w:rsidRPr="00E75CD4">
        <w:rPr>
          <w:rFonts w:ascii="Century Gothic" w:hAnsi="Century Gothic" w:cs="Calibri"/>
        </w:rPr>
        <w:t>avec la</w:t>
      </w:r>
      <w:r w:rsidRPr="00E75CD4">
        <w:rPr>
          <w:rFonts w:ascii="Century Gothic" w:hAnsi="Century Gothic" w:cs="Calibri"/>
        </w:rPr>
        <w:t xml:space="preserve"> coordination de l’action sociale et éducative et les services des frais de séjour des établissements </w:t>
      </w:r>
    </w:p>
    <w:p w:rsidR="00F77E29" w:rsidRPr="00E75CD4" w:rsidRDefault="00F77E29" w:rsidP="00F77E29">
      <w:pPr>
        <w:rPr>
          <w:rFonts w:ascii="Century Gothic" w:hAnsi="Century Gothic" w:cs="Calibri"/>
        </w:rPr>
      </w:pPr>
      <w:r w:rsidRPr="00E75CD4">
        <w:rPr>
          <w:rFonts w:ascii="Century Gothic" w:hAnsi="Century Gothic" w:cs="Calibri"/>
        </w:rPr>
        <w:t xml:space="preserve">- favoriser l’orientation vers des dispositifs d’accès aux droits communs notamment en matière </w:t>
      </w:r>
      <w:r w:rsidR="00E75CD4" w:rsidRPr="00E75CD4">
        <w:rPr>
          <w:rFonts w:ascii="Century Gothic" w:hAnsi="Century Gothic" w:cs="Calibri"/>
        </w:rPr>
        <w:t>de couverture</w:t>
      </w:r>
      <w:r w:rsidRPr="00E75CD4">
        <w:rPr>
          <w:rFonts w:ascii="Century Gothic" w:hAnsi="Century Gothic" w:cs="Calibri"/>
        </w:rPr>
        <w:t xml:space="preserve"> sociale et assurer le maintien des droits.</w:t>
      </w:r>
    </w:p>
    <w:p w:rsidR="00FD3F07" w:rsidRPr="00E75CD4" w:rsidRDefault="00E75CD4" w:rsidP="00FD3F07">
      <w:pPr>
        <w:tabs>
          <w:tab w:val="left" w:leader="dot" w:pos="9072"/>
        </w:tabs>
        <w:spacing w:after="0"/>
        <w:rPr>
          <w:rFonts w:ascii="Century Gothic" w:hAnsi="Century Gothic" w:cs="Calibri"/>
          <w:bCs/>
        </w:rPr>
      </w:pPr>
      <w:r>
        <w:rPr>
          <w:rFonts w:ascii="Century Gothic" w:hAnsi="Century Gothic" w:cs="Calibri"/>
          <w:bCs/>
        </w:rPr>
        <w:t>-</w:t>
      </w:r>
      <w:r w:rsidR="00FD3F07" w:rsidRPr="00E75CD4">
        <w:rPr>
          <w:rFonts w:ascii="Century Gothic" w:hAnsi="Century Gothic" w:cs="Calibri"/>
          <w:bCs/>
        </w:rPr>
        <w:t>Assurer le relevé de son activité dans le logiciel CORTEXTE</w:t>
      </w:r>
    </w:p>
    <w:p w:rsidR="00E75CD4" w:rsidRDefault="00FD3F07" w:rsidP="00E75CD4">
      <w:pPr>
        <w:tabs>
          <w:tab w:val="left" w:leader="dot" w:pos="9072"/>
        </w:tabs>
        <w:spacing w:after="0"/>
        <w:rPr>
          <w:rFonts w:ascii="Century Gothic" w:hAnsi="Century Gothic" w:cs="Calibri"/>
          <w:bCs/>
          <w:color w:val="000000"/>
        </w:rPr>
      </w:pPr>
      <w:r w:rsidRPr="00E75CD4">
        <w:rPr>
          <w:rFonts w:ascii="Century Gothic" w:hAnsi="Century Gothic" w:cs="Calibri"/>
          <w:bCs/>
          <w:color w:val="000000"/>
        </w:rPr>
        <w:t>Assurer la transcription du suivi socio-éducatif concernant les prises en charge dans le dossier Patient</w:t>
      </w:r>
    </w:p>
    <w:p w:rsidR="00E75CD4" w:rsidRPr="00E75CD4" w:rsidRDefault="00E75CD4" w:rsidP="00E75CD4">
      <w:pPr>
        <w:tabs>
          <w:tab w:val="left" w:leader="dot" w:pos="9072"/>
        </w:tabs>
        <w:spacing w:after="0"/>
        <w:rPr>
          <w:rFonts w:ascii="Century Gothic" w:hAnsi="Century Gothic" w:cs="Calibri"/>
          <w:bCs/>
          <w:color w:val="000000"/>
        </w:rPr>
      </w:pPr>
    </w:p>
    <w:p w:rsidR="00E75CD4" w:rsidRPr="00E75CD4" w:rsidRDefault="00E75CD4" w:rsidP="00E75CD4">
      <w:pPr>
        <w:spacing w:after="0"/>
        <w:rPr>
          <w:rFonts w:ascii="Century Gothic" w:hAnsi="Century Gothic" w:cs="Calibri"/>
          <w:bCs/>
          <w:color w:val="000000"/>
        </w:rPr>
      </w:pPr>
      <w:r>
        <w:rPr>
          <w:rFonts w:ascii="Century Gothic" w:hAnsi="Century Gothic" w:cs="Calibri"/>
          <w:bCs/>
          <w:color w:val="000000"/>
        </w:rPr>
        <w:t>-</w:t>
      </w:r>
      <w:r w:rsidRPr="00E75CD4">
        <w:rPr>
          <w:rFonts w:ascii="Century Gothic" w:hAnsi="Century Gothic" w:cs="Calibri"/>
          <w:bCs/>
          <w:color w:val="000000"/>
        </w:rPr>
        <w:t xml:space="preserve">Assurer des transmissions orales et écrite significatives aux équipes médicales soignantes nécessaires à la prise en charge </w:t>
      </w:r>
    </w:p>
    <w:p w:rsidR="00E75CD4" w:rsidRPr="00E75CD4" w:rsidRDefault="00E75CD4" w:rsidP="00E75CD4">
      <w:pPr>
        <w:spacing w:after="0"/>
        <w:rPr>
          <w:rFonts w:ascii="Century Gothic" w:hAnsi="Century Gothic" w:cs="Calibri"/>
          <w:color w:val="000000"/>
        </w:rPr>
      </w:pPr>
      <w:r w:rsidRPr="00E75CD4">
        <w:rPr>
          <w:rFonts w:ascii="Century Gothic" w:hAnsi="Century Gothic" w:cs="Calibri"/>
          <w:color w:val="000000"/>
        </w:rPr>
        <w:t>Participer aux synthèses et aux réunions de service</w:t>
      </w:r>
    </w:p>
    <w:p w:rsidR="00F77E29" w:rsidRPr="00E75CD4" w:rsidRDefault="00E75CD4" w:rsidP="00E75CD4">
      <w:pPr>
        <w:spacing w:after="0"/>
        <w:rPr>
          <w:rFonts w:ascii="Century Gothic" w:hAnsi="Century Gothic" w:cs="Calibri"/>
          <w:color w:val="000000"/>
        </w:rPr>
      </w:pPr>
      <w:r>
        <w:rPr>
          <w:rFonts w:ascii="Century Gothic" w:hAnsi="Century Gothic" w:cs="Calibri"/>
          <w:color w:val="000000"/>
        </w:rPr>
        <w:t>-</w:t>
      </w:r>
      <w:r w:rsidRPr="00E75CD4">
        <w:rPr>
          <w:rFonts w:ascii="Century Gothic" w:hAnsi="Century Gothic" w:cs="Calibri"/>
          <w:color w:val="000000"/>
        </w:rPr>
        <w:t>Maitriser l’outil informatique et se former aux différents logiciels professionnels</w:t>
      </w:r>
    </w:p>
    <w:p w:rsidR="00FD3F07" w:rsidRPr="00E75CD4" w:rsidRDefault="00E75CD4" w:rsidP="00FD3F07">
      <w:pPr>
        <w:spacing w:after="0"/>
        <w:rPr>
          <w:rFonts w:ascii="Century Gothic" w:hAnsi="Century Gothic" w:cs="Calibri"/>
          <w:color w:val="000000"/>
        </w:rPr>
      </w:pPr>
      <w:r>
        <w:rPr>
          <w:rFonts w:ascii="Century Gothic" w:hAnsi="Century Gothic" w:cs="Calibri"/>
          <w:color w:val="000000"/>
        </w:rPr>
        <w:t>-</w:t>
      </w:r>
      <w:r w:rsidR="00FD3F07" w:rsidRPr="00E75CD4">
        <w:rPr>
          <w:rFonts w:ascii="Century Gothic" w:hAnsi="Century Gothic" w:cs="Calibri"/>
          <w:color w:val="000000"/>
        </w:rPr>
        <w:t xml:space="preserve">Participer aux réunions institutionnelles </w:t>
      </w:r>
    </w:p>
    <w:p w:rsidR="00FD3F07" w:rsidRPr="00E75CD4" w:rsidRDefault="00E75CD4" w:rsidP="00FD3F07">
      <w:pPr>
        <w:spacing w:after="0"/>
        <w:rPr>
          <w:rFonts w:ascii="Century Gothic" w:hAnsi="Century Gothic" w:cs="Calibri"/>
          <w:color w:val="000000"/>
        </w:rPr>
      </w:pPr>
      <w:r>
        <w:rPr>
          <w:rFonts w:ascii="Century Gothic" w:hAnsi="Century Gothic" w:cs="Calibri"/>
          <w:color w:val="000000"/>
        </w:rPr>
        <w:t>-</w:t>
      </w:r>
      <w:r w:rsidR="00FD3F07" w:rsidRPr="00E75CD4">
        <w:rPr>
          <w:rFonts w:ascii="Century Gothic" w:hAnsi="Century Gothic" w:cs="Calibri"/>
          <w:color w:val="000000"/>
        </w:rPr>
        <w:t>Participation à la vie institutionnelle du pôle et du GHU</w:t>
      </w:r>
    </w:p>
    <w:p w:rsidR="00FD3F07" w:rsidRPr="00E75CD4" w:rsidRDefault="00E75CD4" w:rsidP="00FD3F07">
      <w:pPr>
        <w:spacing w:after="0"/>
        <w:rPr>
          <w:rFonts w:ascii="Century Gothic" w:hAnsi="Century Gothic" w:cs="Calibri"/>
          <w:color w:val="000000"/>
        </w:rPr>
      </w:pPr>
      <w:r>
        <w:rPr>
          <w:rFonts w:ascii="Century Gothic" w:hAnsi="Century Gothic" w:cs="Calibri"/>
          <w:color w:val="000000"/>
        </w:rPr>
        <w:t>-</w:t>
      </w:r>
      <w:r w:rsidR="00FD3F07" w:rsidRPr="00E75CD4">
        <w:rPr>
          <w:rFonts w:ascii="Century Gothic" w:hAnsi="Century Gothic" w:cs="Calibri"/>
          <w:color w:val="000000"/>
        </w:rPr>
        <w:t>Participation aux réunions et groupe de travail de la Coordination de l’action sociale et éducative</w:t>
      </w:r>
    </w:p>
    <w:p w:rsidR="00FD3F07" w:rsidRPr="00E75CD4" w:rsidRDefault="00E75CD4" w:rsidP="00FD3F07">
      <w:pPr>
        <w:rPr>
          <w:rFonts w:ascii="Century Gothic" w:hAnsi="Century Gothic" w:cs="Calibri"/>
          <w:color w:val="000000"/>
        </w:rPr>
      </w:pPr>
      <w:r>
        <w:rPr>
          <w:rFonts w:ascii="Century Gothic" w:hAnsi="Century Gothic" w:cs="Calibri"/>
          <w:color w:val="000000"/>
        </w:rPr>
        <w:t>-</w:t>
      </w:r>
      <w:r w:rsidR="00FD3F07" w:rsidRPr="00E75CD4">
        <w:rPr>
          <w:rFonts w:ascii="Century Gothic" w:hAnsi="Century Gothic" w:cs="Calibri"/>
          <w:color w:val="000000"/>
        </w:rPr>
        <w:t xml:space="preserve">Participation à des groupes de travail au sein du GHU, chez les partenaires et les organismes de tutelle </w:t>
      </w:r>
    </w:p>
    <w:p w:rsidR="00FD3F07" w:rsidRPr="00E75CD4" w:rsidRDefault="00E75CD4" w:rsidP="00FD3F07">
      <w:pPr>
        <w:pStyle w:val="Default"/>
        <w:rPr>
          <w:rFonts w:ascii="Century Gothic" w:hAnsi="Century Gothic"/>
          <w:sz w:val="22"/>
          <w:szCs w:val="22"/>
        </w:rPr>
      </w:pPr>
      <w:r>
        <w:rPr>
          <w:rFonts w:ascii="Century Gothic" w:hAnsi="Century Gothic"/>
          <w:sz w:val="22"/>
          <w:szCs w:val="22"/>
        </w:rPr>
        <w:t>-</w:t>
      </w:r>
      <w:r w:rsidR="00FD3F07" w:rsidRPr="00E75CD4">
        <w:rPr>
          <w:rFonts w:ascii="Century Gothic" w:hAnsi="Century Gothic"/>
          <w:sz w:val="22"/>
          <w:szCs w:val="22"/>
        </w:rPr>
        <w:t>Accueillir en stage des étudiants en formation assistant de service social</w:t>
      </w:r>
    </w:p>
    <w:p w:rsidR="00FD3F07" w:rsidRPr="00E75CD4" w:rsidRDefault="00FD3F07" w:rsidP="00FD3F07">
      <w:pPr>
        <w:pStyle w:val="Default"/>
        <w:rPr>
          <w:rFonts w:ascii="Century Gothic" w:hAnsi="Century Gothic"/>
          <w:sz w:val="22"/>
          <w:szCs w:val="22"/>
        </w:rPr>
      </w:pPr>
    </w:p>
    <w:p w:rsidR="00FD3F07" w:rsidRPr="00E75CD4" w:rsidRDefault="00E75CD4" w:rsidP="00FD3F07">
      <w:pPr>
        <w:autoSpaceDE w:val="0"/>
        <w:autoSpaceDN w:val="0"/>
        <w:adjustRightInd w:val="0"/>
        <w:spacing w:after="0" w:line="240" w:lineRule="auto"/>
        <w:rPr>
          <w:rFonts w:ascii="Century Gothic" w:hAnsi="Century Gothic" w:cs="Arial"/>
          <w:color w:val="000000"/>
        </w:rPr>
      </w:pPr>
      <w:r>
        <w:rPr>
          <w:rFonts w:ascii="Century Gothic" w:hAnsi="Century Gothic" w:cs="Arial"/>
          <w:color w:val="000000"/>
        </w:rPr>
        <w:t>-</w:t>
      </w:r>
      <w:r w:rsidR="00FD3F07" w:rsidRPr="00E75CD4">
        <w:rPr>
          <w:rFonts w:ascii="Century Gothic" w:hAnsi="Century Gothic" w:cs="Arial"/>
          <w:color w:val="000000"/>
        </w:rPr>
        <w:t xml:space="preserve">Actualiser ses connaissances par de la documentation, des formations et des participations à des congrès </w:t>
      </w:r>
    </w:p>
    <w:p w:rsidR="00FD3F07" w:rsidRPr="00E75CD4" w:rsidRDefault="00FD3F07" w:rsidP="00F77E29">
      <w:pPr>
        <w:rPr>
          <w:rFonts w:ascii="Century Gothic" w:hAnsi="Century Gothic" w:cs="Calibri"/>
          <w:b/>
        </w:rPr>
      </w:pPr>
    </w:p>
    <w:p w:rsidR="00F77E29" w:rsidRPr="00E75CD4" w:rsidRDefault="00F77E29" w:rsidP="00F77E29">
      <w:pPr>
        <w:numPr>
          <w:ilvl w:val="0"/>
          <w:numId w:val="18"/>
        </w:numPr>
        <w:overflowPunct w:val="0"/>
        <w:autoSpaceDE w:val="0"/>
        <w:autoSpaceDN w:val="0"/>
        <w:adjustRightInd w:val="0"/>
        <w:spacing w:after="0" w:line="240" w:lineRule="auto"/>
        <w:ind w:left="207" w:hanging="207"/>
        <w:textAlignment w:val="baseline"/>
        <w:rPr>
          <w:rFonts w:ascii="Century Gothic" w:hAnsi="Century Gothic" w:cs="Calibri"/>
          <w:b/>
        </w:rPr>
      </w:pPr>
      <w:r w:rsidRPr="00E75CD4">
        <w:rPr>
          <w:rFonts w:ascii="Century Gothic" w:hAnsi="Century Gothic" w:cs="Calibri"/>
          <w:b/>
        </w:rPr>
        <w:t>Elaboration des moyens d’actions :</w:t>
      </w:r>
    </w:p>
    <w:p w:rsidR="00F77E29" w:rsidRPr="00E75CD4" w:rsidRDefault="00F77E29" w:rsidP="00F77E29">
      <w:pPr>
        <w:rPr>
          <w:rFonts w:ascii="Century Gothic" w:hAnsi="Century Gothic" w:cs="Calibri"/>
        </w:rPr>
      </w:pPr>
      <w:r w:rsidRPr="00E75CD4">
        <w:rPr>
          <w:rFonts w:ascii="Century Gothic" w:hAnsi="Century Gothic" w:cs="Calibri"/>
        </w:rPr>
        <w:t xml:space="preserve">- participer au travail d’évaluation du dispositif, notamment à travers la réalisation de bilan </w:t>
      </w:r>
      <w:r w:rsidR="00FD3F07" w:rsidRPr="00E75CD4">
        <w:rPr>
          <w:rFonts w:ascii="Century Gothic" w:hAnsi="Century Gothic" w:cs="Calibri"/>
        </w:rPr>
        <w:t xml:space="preserve">et du rapport </w:t>
      </w:r>
      <w:r w:rsidRPr="00E75CD4">
        <w:rPr>
          <w:rFonts w:ascii="Century Gothic" w:hAnsi="Century Gothic" w:cs="Calibri"/>
        </w:rPr>
        <w:t>d’activité</w:t>
      </w:r>
    </w:p>
    <w:p w:rsidR="00F77E29" w:rsidRPr="00E75CD4" w:rsidRDefault="00F77E29" w:rsidP="00F77E29">
      <w:pPr>
        <w:rPr>
          <w:rFonts w:ascii="Century Gothic" w:hAnsi="Century Gothic" w:cs="Calibri"/>
        </w:rPr>
      </w:pPr>
      <w:r w:rsidRPr="00E75CD4">
        <w:rPr>
          <w:rFonts w:ascii="Century Gothic" w:hAnsi="Century Gothic" w:cs="Calibri"/>
        </w:rPr>
        <w:t>- action en interface entre les professionnels socio-éducatifs et les agents de la CPAM dans le cadre d’une convention (circuit urgence, permanence CPAM…)</w:t>
      </w:r>
    </w:p>
    <w:p w:rsidR="00AB6883" w:rsidRPr="00E75CD4" w:rsidRDefault="00AB6883" w:rsidP="00AB6883">
      <w:pPr>
        <w:rPr>
          <w:rFonts w:ascii="Century Gothic" w:hAnsi="Century Gothic" w:cs="Calibri"/>
          <w:color w:val="000000"/>
        </w:rPr>
      </w:pPr>
    </w:p>
    <w:p w:rsidR="00137363" w:rsidRPr="00E75CD4" w:rsidRDefault="00137363" w:rsidP="00AB6883">
      <w:pPr>
        <w:rPr>
          <w:rFonts w:ascii="Century Gothic" w:hAnsi="Century Gothic" w:cs="Calibri"/>
          <w:color w:val="000000"/>
        </w:rPr>
      </w:pPr>
    </w:p>
    <w:p w:rsidR="00F77874" w:rsidRPr="00E75CD4" w:rsidRDefault="00AE7C9E" w:rsidP="00BF15B4">
      <w:pPr>
        <w:spacing w:after="0" w:line="240" w:lineRule="auto"/>
        <w:rPr>
          <w:rFonts w:ascii="Century Gothic" w:eastAsia="Times New Roman" w:hAnsi="Century Gothic" w:cs="Times New Roman"/>
          <w:b/>
          <w:bCs/>
          <w:color w:val="008080"/>
          <w:sz w:val="20"/>
          <w:szCs w:val="20"/>
          <w:lang w:eastAsia="fr-FR"/>
        </w:rPr>
      </w:pPr>
      <w:r w:rsidRPr="00E75CD4">
        <w:rPr>
          <w:rFonts w:ascii="Century Gothic" w:eastAsia="Times New Roman" w:hAnsi="Century Gothic" w:cs="Times New Roman"/>
          <w:b/>
          <w:bCs/>
          <w:color w:val="008080"/>
          <w:sz w:val="20"/>
          <w:szCs w:val="20"/>
          <w:lang w:eastAsia="fr-FR"/>
        </w:rPr>
        <w:t>MISSIONS</w:t>
      </w:r>
    </w:p>
    <w:p w:rsidR="003668B8" w:rsidRPr="00E75CD4" w:rsidRDefault="003668B8" w:rsidP="00947440">
      <w:pPr>
        <w:spacing w:after="0" w:line="240" w:lineRule="auto"/>
        <w:rPr>
          <w:rFonts w:ascii="Century Gothic" w:eastAsia="Times New Roman" w:hAnsi="Century Gothic" w:cs="Times New Roman"/>
          <w:bCs/>
          <w:color w:val="008080"/>
          <w:sz w:val="20"/>
          <w:szCs w:val="20"/>
          <w:lang w:eastAsia="fr-FR"/>
        </w:rPr>
      </w:pPr>
      <w:r w:rsidRPr="00E75CD4">
        <w:rPr>
          <w:rFonts w:ascii="Century Gothic" w:hAnsi="Century Gothic"/>
        </w:rPr>
        <w:t>Les as</w:t>
      </w:r>
      <w:r w:rsidR="009E6430">
        <w:rPr>
          <w:rFonts w:ascii="Century Gothic" w:hAnsi="Century Gothic"/>
        </w:rPr>
        <w:t xml:space="preserve">sistants de service social </w:t>
      </w:r>
      <w:r w:rsidRPr="00E75CD4">
        <w:rPr>
          <w:rFonts w:ascii="Century Gothic" w:hAnsi="Century Gothic"/>
        </w:rPr>
        <w:t>ont pour mission de conseiller, d'orienter et de soutenir les personne</w:t>
      </w:r>
      <w:r w:rsidR="00947440" w:rsidRPr="00E75CD4">
        <w:rPr>
          <w:rFonts w:ascii="Century Gothic" w:hAnsi="Century Gothic"/>
        </w:rPr>
        <w:t xml:space="preserve">s accueillies et leurs familles. </w:t>
      </w:r>
      <w:r w:rsidRPr="00E75CD4">
        <w:rPr>
          <w:rFonts w:ascii="Century Gothic" w:hAnsi="Century Gothic"/>
        </w:rPr>
        <w:t xml:space="preserve">Ils aident les personnes accueillies et leurs </w:t>
      </w:r>
      <w:r w:rsidRPr="00E75CD4">
        <w:rPr>
          <w:rFonts w:ascii="Century Gothic" w:hAnsi="Century Gothic"/>
        </w:rPr>
        <w:lastRenderedPageBreak/>
        <w:t>familles dans leurs démarches et informent les services dont ils relèvent pour l'instruction d'une mesure d'action sociale. Ils apportent leur concours à toute action susceptible de prévenir les difficultés sociales ou médico-sociales rencontrées par</w:t>
      </w:r>
      <w:r w:rsidR="006B6C60" w:rsidRPr="00E75CD4">
        <w:rPr>
          <w:rFonts w:ascii="Century Gothic" w:hAnsi="Century Gothic"/>
        </w:rPr>
        <w:t xml:space="preserve"> la population ou d'y remédier</w:t>
      </w:r>
      <w:r w:rsidR="00947440" w:rsidRPr="00E75CD4">
        <w:rPr>
          <w:rFonts w:ascii="Century Gothic" w:hAnsi="Century Gothic"/>
        </w:rPr>
        <w:t xml:space="preserve">. </w:t>
      </w:r>
      <w:r w:rsidRPr="00E75CD4">
        <w:rPr>
          <w:rFonts w:ascii="Century Gothic" w:hAnsi="Century Gothic"/>
        </w:rPr>
        <w:t>Ils assurent, dans</w:t>
      </w:r>
      <w:r w:rsidR="00947440" w:rsidRPr="00E75CD4">
        <w:rPr>
          <w:rFonts w:ascii="Century Gothic" w:hAnsi="Century Gothic"/>
        </w:rPr>
        <w:t xml:space="preserve"> l'intérêt de ces personnes, la </w:t>
      </w:r>
      <w:r w:rsidRPr="00E75CD4">
        <w:rPr>
          <w:rFonts w:ascii="Century Gothic" w:hAnsi="Century Gothic"/>
        </w:rPr>
        <w:t xml:space="preserve">coordination avec d'autres institutions ou services sociaux et médico-sociaux. </w:t>
      </w:r>
      <w:r w:rsidR="006B6C60" w:rsidRPr="00E75CD4">
        <w:rPr>
          <w:rFonts w:ascii="Century Gothic" w:hAnsi="Century Gothic"/>
        </w:rPr>
        <w:t>(</w:t>
      </w:r>
      <w:r w:rsidR="00947440" w:rsidRPr="00E75CD4">
        <w:rPr>
          <w:rFonts w:ascii="Century Gothic" w:hAnsi="Century Gothic"/>
        </w:rPr>
        <w:t>Article</w:t>
      </w:r>
      <w:r w:rsidR="006B6C60" w:rsidRPr="00E75CD4">
        <w:rPr>
          <w:rFonts w:ascii="Century Gothic" w:hAnsi="Century Gothic"/>
        </w:rPr>
        <w:t xml:space="preserve"> 3 </w:t>
      </w:r>
      <w:r w:rsidR="00137363" w:rsidRPr="00E75CD4">
        <w:rPr>
          <w:rFonts w:ascii="Century Gothic" w:hAnsi="Century Gothic"/>
        </w:rPr>
        <w:t xml:space="preserve">du </w:t>
      </w:r>
      <w:r w:rsidR="006B6C60" w:rsidRPr="00E75CD4">
        <w:rPr>
          <w:rStyle w:val="lev"/>
          <w:rFonts w:ascii="Century Gothic" w:hAnsi="Century Gothic"/>
          <w:b w:val="0"/>
        </w:rPr>
        <w:t>Décret n° 2018-731 du 21 août 2018 portant dispositions statutaires communes à certains corps de catégorie A de la fonction publique hospitalière à caractère socio-éducatif)</w:t>
      </w:r>
    </w:p>
    <w:p w:rsidR="003668B8" w:rsidRPr="00E75CD4" w:rsidRDefault="003668B8" w:rsidP="00BF15B4">
      <w:pPr>
        <w:spacing w:after="0" w:line="240" w:lineRule="auto"/>
        <w:rPr>
          <w:rFonts w:ascii="Century Gothic" w:eastAsia="Times New Roman" w:hAnsi="Century Gothic" w:cs="Times New Roman"/>
          <w:b/>
          <w:bCs/>
          <w:color w:val="008080"/>
          <w:sz w:val="20"/>
          <w:szCs w:val="20"/>
          <w:lang w:eastAsia="fr-FR"/>
        </w:rPr>
      </w:pPr>
    </w:p>
    <w:p w:rsidR="009E6C85" w:rsidRPr="00E75CD4" w:rsidRDefault="009E6C85" w:rsidP="009E6C85">
      <w:pPr>
        <w:spacing w:after="0" w:line="240" w:lineRule="auto"/>
        <w:rPr>
          <w:rFonts w:ascii="Century Gothic" w:eastAsia="Times New Roman" w:hAnsi="Century Gothic" w:cs="Times New Roman"/>
          <w:sz w:val="18"/>
          <w:szCs w:val="18"/>
          <w:lang w:eastAsia="fr-FR"/>
        </w:rPr>
      </w:pPr>
    </w:p>
    <w:p w:rsidR="00B67AE3" w:rsidRPr="00E75CD4" w:rsidRDefault="00AE7C9E" w:rsidP="009E6C85">
      <w:pPr>
        <w:spacing w:after="0" w:line="240" w:lineRule="auto"/>
        <w:rPr>
          <w:rFonts w:ascii="Century Gothic" w:eastAsia="Times New Roman" w:hAnsi="Century Gothic" w:cs="Times New Roman"/>
          <w:b/>
          <w:bCs/>
          <w:color w:val="008080"/>
          <w:sz w:val="20"/>
          <w:szCs w:val="20"/>
          <w:lang w:eastAsia="fr-FR"/>
        </w:rPr>
      </w:pPr>
      <w:r w:rsidRPr="00E75CD4">
        <w:rPr>
          <w:rFonts w:ascii="Century Gothic" w:eastAsia="Times New Roman" w:hAnsi="Century Gothic" w:cs="Times New Roman"/>
          <w:b/>
          <w:bCs/>
          <w:color w:val="008080"/>
          <w:sz w:val="20"/>
          <w:szCs w:val="20"/>
          <w:lang w:eastAsia="fr-FR"/>
        </w:rPr>
        <w:t xml:space="preserve">PROFIL </w:t>
      </w:r>
    </w:p>
    <w:p w:rsidR="00B54540" w:rsidRPr="00E75CD4" w:rsidRDefault="00B54540" w:rsidP="00947440">
      <w:pPr>
        <w:pStyle w:val="Paragraphedeliste"/>
        <w:numPr>
          <w:ilvl w:val="0"/>
          <w:numId w:val="16"/>
        </w:numPr>
        <w:spacing w:after="0" w:line="240" w:lineRule="auto"/>
        <w:rPr>
          <w:rFonts w:ascii="Century Gothic" w:eastAsia="Times New Roman" w:hAnsi="Century Gothic" w:cs="Times New Roman"/>
          <w:b/>
          <w:bCs/>
          <w:color w:val="008080"/>
          <w:sz w:val="20"/>
          <w:szCs w:val="20"/>
          <w:lang w:eastAsia="fr-FR"/>
        </w:rPr>
      </w:pPr>
      <w:r w:rsidRPr="00E75CD4">
        <w:rPr>
          <w:rFonts w:ascii="Century Gothic" w:eastAsia="Times New Roman" w:hAnsi="Century Gothic" w:cs="Times New Roman"/>
          <w:b/>
          <w:bCs/>
          <w:color w:val="008080"/>
          <w:sz w:val="20"/>
          <w:szCs w:val="20"/>
          <w:lang w:eastAsia="fr-FR"/>
        </w:rPr>
        <w:t>Formation qualification :</w:t>
      </w:r>
    </w:p>
    <w:p w:rsidR="00137363" w:rsidRPr="00E75CD4" w:rsidRDefault="00137363" w:rsidP="00947440">
      <w:pPr>
        <w:spacing w:after="0"/>
        <w:rPr>
          <w:rFonts w:ascii="Century Gothic" w:hAnsi="Century Gothic" w:cs="Calibri"/>
          <w:color w:val="000000"/>
        </w:rPr>
      </w:pPr>
      <w:r w:rsidRPr="00E75CD4">
        <w:rPr>
          <w:rFonts w:ascii="Century Gothic" w:hAnsi="Century Gothic" w:cs="Calibri"/>
          <w:color w:val="000000"/>
        </w:rPr>
        <w:t>Diplôme d’Etat d’Assistant de Service Social (DEASS)</w:t>
      </w:r>
    </w:p>
    <w:p w:rsidR="00B54540" w:rsidRPr="00E75CD4" w:rsidRDefault="00137363" w:rsidP="00947440">
      <w:pPr>
        <w:spacing w:after="0" w:line="240" w:lineRule="auto"/>
        <w:rPr>
          <w:rFonts w:ascii="Century Gothic" w:hAnsi="Century Gothic" w:cs="Calibri"/>
          <w:color w:val="000000"/>
        </w:rPr>
      </w:pPr>
      <w:r w:rsidRPr="00E75CD4">
        <w:rPr>
          <w:rFonts w:ascii="Century Gothic" w:hAnsi="Century Gothic" w:cs="Calibri"/>
          <w:color w:val="000000"/>
        </w:rPr>
        <w:t>Formations complémentaires en psychiatrie adulte/handicap psychique appréciées</w:t>
      </w:r>
    </w:p>
    <w:p w:rsidR="00137363" w:rsidRPr="00E75CD4" w:rsidRDefault="00137363" w:rsidP="00137363">
      <w:pPr>
        <w:spacing w:after="0" w:line="240" w:lineRule="auto"/>
        <w:rPr>
          <w:rFonts w:ascii="Century Gothic" w:hAnsi="Century Gothic" w:cs="Calibri"/>
          <w:color w:val="000000"/>
        </w:rPr>
      </w:pPr>
    </w:p>
    <w:p w:rsidR="00137363" w:rsidRPr="00E75CD4" w:rsidRDefault="00137363" w:rsidP="00137363">
      <w:pPr>
        <w:spacing w:after="0" w:line="240" w:lineRule="auto"/>
        <w:rPr>
          <w:rFonts w:ascii="Century Gothic" w:eastAsia="Times New Roman" w:hAnsi="Century Gothic" w:cs="Times New Roman"/>
          <w:b/>
          <w:bCs/>
          <w:color w:val="008080"/>
          <w:sz w:val="20"/>
          <w:szCs w:val="20"/>
          <w:lang w:eastAsia="fr-FR"/>
        </w:rPr>
      </w:pPr>
    </w:p>
    <w:p w:rsidR="00B54540" w:rsidRPr="00E75CD4" w:rsidRDefault="00137363" w:rsidP="00947440">
      <w:pPr>
        <w:pStyle w:val="Paragraphedeliste"/>
        <w:numPr>
          <w:ilvl w:val="0"/>
          <w:numId w:val="16"/>
        </w:numPr>
        <w:spacing w:after="0" w:line="240" w:lineRule="auto"/>
        <w:rPr>
          <w:rFonts w:ascii="Century Gothic" w:eastAsia="Times New Roman" w:hAnsi="Century Gothic" w:cs="Times New Roman"/>
          <w:b/>
          <w:bCs/>
          <w:color w:val="008080"/>
          <w:sz w:val="20"/>
          <w:szCs w:val="20"/>
          <w:lang w:eastAsia="fr-FR"/>
        </w:rPr>
      </w:pPr>
      <w:r w:rsidRPr="00E75CD4">
        <w:rPr>
          <w:rFonts w:ascii="Century Gothic" w:eastAsia="Times New Roman" w:hAnsi="Century Gothic" w:cs="Times New Roman"/>
          <w:b/>
          <w:bCs/>
          <w:color w:val="008080"/>
          <w:sz w:val="20"/>
          <w:szCs w:val="20"/>
          <w:lang w:eastAsia="fr-FR"/>
        </w:rPr>
        <w:t>Savoir Faire</w:t>
      </w:r>
    </w:p>
    <w:p w:rsidR="00947440" w:rsidRPr="00E75CD4" w:rsidRDefault="00B54540" w:rsidP="00B54540">
      <w:pPr>
        <w:rPr>
          <w:rFonts w:ascii="Century Gothic" w:hAnsi="Century Gothic" w:cs="Calibri"/>
          <w:color w:val="000000"/>
        </w:rPr>
      </w:pPr>
      <w:r w:rsidRPr="00E75CD4">
        <w:rPr>
          <w:rFonts w:ascii="Century Gothic" w:hAnsi="Century Gothic" w:cs="Calibri"/>
          <w:color w:val="000000"/>
        </w:rPr>
        <w:t>Capacité à travaille</w:t>
      </w:r>
      <w:r w:rsidR="00947440" w:rsidRPr="00E75CD4">
        <w:rPr>
          <w:rFonts w:ascii="Century Gothic" w:hAnsi="Century Gothic" w:cs="Calibri"/>
          <w:color w:val="000000"/>
        </w:rPr>
        <w:t xml:space="preserve">r en équipe pluridisciplinaire </w:t>
      </w:r>
      <w:r w:rsidRPr="00E75CD4">
        <w:rPr>
          <w:rFonts w:ascii="Century Gothic" w:hAnsi="Century Gothic" w:cs="Calibri"/>
          <w:color w:val="000000"/>
        </w:rPr>
        <w:t>Sens de l’organisation capacité à organiser la charge de travail en fonction des impératifs professionnels lié au projet et à l’organisat</w:t>
      </w:r>
      <w:r w:rsidR="00947440" w:rsidRPr="00E75CD4">
        <w:rPr>
          <w:rFonts w:ascii="Century Gothic" w:hAnsi="Century Gothic" w:cs="Calibri"/>
          <w:color w:val="000000"/>
        </w:rPr>
        <w:t>ion services de soins</w:t>
      </w:r>
    </w:p>
    <w:p w:rsidR="00947440" w:rsidRPr="00E75CD4" w:rsidRDefault="00947440" w:rsidP="00B54540">
      <w:pPr>
        <w:rPr>
          <w:rFonts w:ascii="Century Gothic" w:hAnsi="Century Gothic" w:cs="Calibri"/>
          <w:color w:val="000000"/>
        </w:rPr>
      </w:pPr>
      <w:r w:rsidRPr="00E75CD4">
        <w:rPr>
          <w:rFonts w:ascii="Century Gothic" w:hAnsi="Century Gothic" w:cs="Calibri"/>
        </w:rPr>
        <w:t>Savoir gérer les besoins et demandes d’un public en difficulté psychique</w:t>
      </w:r>
    </w:p>
    <w:p w:rsidR="00947440" w:rsidRPr="00E75CD4" w:rsidRDefault="00947440" w:rsidP="00B54540">
      <w:pPr>
        <w:rPr>
          <w:rFonts w:ascii="Century Gothic" w:hAnsi="Century Gothic" w:cs="Calibri"/>
          <w:color w:val="000000"/>
        </w:rPr>
      </w:pPr>
      <w:r w:rsidRPr="00E75CD4">
        <w:rPr>
          <w:rFonts w:ascii="Century Gothic" w:hAnsi="Century Gothic" w:cs="Calibri"/>
          <w:color w:val="000000"/>
        </w:rPr>
        <w:t>Savoir transmettre aux équipes soignantes/médicales les informations nécessaires de la situation sociale des patients en vue de l’élaboration du projet de soins</w:t>
      </w:r>
    </w:p>
    <w:p w:rsidR="00947440" w:rsidRPr="00E75CD4" w:rsidRDefault="00947440" w:rsidP="00B54540">
      <w:pPr>
        <w:rPr>
          <w:rFonts w:ascii="Century Gothic" w:hAnsi="Century Gothic" w:cs="Calibri"/>
          <w:color w:val="000000"/>
        </w:rPr>
      </w:pPr>
      <w:r w:rsidRPr="00E75CD4">
        <w:rPr>
          <w:rFonts w:ascii="Century Gothic" w:hAnsi="Century Gothic" w:cs="Calibri"/>
          <w:color w:val="000000"/>
        </w:rPr>
        <w:t>Etre force de proposition auprès de l’équipe soignante et médicale concernant la prise en charge sociale des patients</w:t>
      </w:r>
    </w:p>
    <w:p w:rsidR="00947440" w:rsidRPr="00E75CD4" w:rsidRDefault="00947440" w:rsidP="00947440">
      <w:pPr>
        <w:rPr>
          <w:rFonts w:ascii="Century Gothic" w:hAnsi="Century Gothic" w:cs="Calibri"/>
          <w:color w:val="000000"/>
        </w:rPr>
      </w:pPr>
      <w:r w:rsidRPr="00E75CD4">
        <w:rPr>
          <w:rFonts w:ascii="Century Gothic" w:hAnsi="Century Gothic" w:cs="Calibri"/>
          <w:color w:val="000000"/>
        </w:rPr>
        <w:t>Maîtrise des démarches liées à l’orientation des patients vers les dispositifs sanitaires, les établissements/services sociaux et médico-sociaux</w:t>
      </w:r>
    </w:p>
    <w:p w:rsidR="00947440" w:rsidRPr="00E75CD4" w:rsidRDefault="00947440" w:rsidP="00947440">
      <w:pPr>
        <w:rPr>
          <w:rFonts w:ascii="Century Gothic" w:hAnsi="Century Gothic" w:cs="Calibri"/>
          <w:color w:val="000000"/>
        </w:rPr>
      </w:pPr>
      <w:r w:rsidRPr="00E75CD4">
        <w:rPr>
          <w:rFonts w:ascii="Century Gothic" w:hAnsi="Century Gothic" w:cs="Calibri"/>
          <w:color w:val="000000"/>
        </w:rPr>
        <w:t>Maîtrise des dispositifs MDPH et bonne connaissance du champ du handicap psychique</w:t>
      </w:r>
    </w:p>
    <w:p w:rsidR="00947440" w:rsidRPr="00E75CD4" w:rsidRDefault="00947440" w:rsidP="00B54540">
      <w:pPr>
        <w:rPr>
          <w:rFonts w:ascii="Century Gothic" w:hAnsi="Century Gothic" w:cs="Calibri"/>
          <w:color w:val="000000"/>
        </w:rPr>
      </w:pPr>
    </w:p>
    <w:p w:rsidR="00137363" w:rsidRPr="00E75CD4" w:rsidRDefault="00137363" w:rsidP="00947440">
      <w:pPr>
        <w:pStyle w:val="Paragraphedeliste"/>
        <w:numPr>
          <w:ilvl w:val="0"/>
          <w:numId w:val="16"/>
        </w:numPr>
        <w:spacing w:after="0" w:line="240" w:lineRule="auto"/>
        <w:rPr>
          <w:rFonts w:ascii="Century Gothic" w:eastAsia="Times New Roman" w:hAnsi="Century Gothic" w:cs="Times New Roman"/>
          <w:b/>
          <w:bCs/>
          <w:color w:val="008080"/>
          <w:sz w:val="20"/>
          <w:szCs w:val="20"/>
          <w:lang w:eastAsia="fr-FR"/>
        </w:rPr>
      </w:pPr>
      <w:r w:rsidRPr="00E75CD4">
        <w:rPr>
          <w:rFonts w:ascii="Century Gothic" w:eastAsia="Times New Roman" w:hAnsi="Century Gothic" w:cs="Times New Roman"/>
          <w:b/>
          <w:bCs/>
          <w:color w:val="008080"/>
          <w:sz w:val="20"/>
          <w:szCs w:val="20"/>
          <w:lang w:eastAsia="fr-FR"/>
        </w:rPr>
        <w:t>Savoir être</w:t>
      </w:r>
    </w:p>
    <w:p w:rsidR="00B54540" w:rsidRPr="00E75CD4" w:rsidRDefault="00B54540" w:rsidP="00B54540">
      <w:pPr>
        <w:autoSpaceDE w:val="0"/>
        <w:autoSpaceDN w:val="0"/>
        <w:adjustRightInd w:val="0"/>
        <w:spacing w:after="0" w:line="240" w:lineRule="auto"/>
        <w:rPr>
          <w:rFonts w:ascii="Century Gothic" w:hAnsi="Century Gothic" w:cs="Arial"/>
        </w:rPr>
      </w:pPr>
      <w:r w:rsidRPr="00E75CD4">
        <w:rPr>
          <w:rFonts w:ascii="Century Gothic" w:hAnsi="Century Gothic" w:cs="Calibri"/>
          <w:color w:val="000000"/>
        </w:rPr>
        <w:t>Positionnement professionnel dans le champ du médicosocial, gestion de la demande d’un public en difficulté psychique</w:t>
      </w:r>
    </w:p>
    <w:p w:rsidR="00B54540" w:rsidRPr="00E75CD4" w:rsidRDefault="00B54540" w:rsidP="00B54540">
      <w:pPr>
        <w:autoSpaceDE w:val="0"/>
        <w:autoSpaceDN w:val="0"/>
        <w:adjustRightInd w:val="0"/>
        <w:spacing w:after="0" w:line="240" w:lineRule="auto"/>
        <w:rPr>
          <w:rFonts w:ascii="Century Gothic" w:hAnsi="Century Gothic" w:cs="Arial"/>
          <w:color w:val="000000"/>
        </w:rPr>
      </w:pPr>
      <w:r w:rsidRPr="00E75CD4">
        <w:rPr>
          <w:rFonts w:ascii="Century Gothic" w:hAnsi="Century Gothic" w:cs="Arial"/>
          <w:color w:val="000000"/>
        </w:rPr>
        <w:t xml:space="preserve">Respect de l’éthique et de la déontologie professionnelle basé sur les valeurs et les principes du travail social (respect de la dignité humaine, promotion de la justice sociale et de l’entraide, respect des différences) </w:t>
      </w:r>
    </w:p>
    <w:p w:rsidR="00947440" w:rsidRDefault="00947440" w:rsidP="00B54540">
      <w:pPr>
        <w:autoSpaceDE w:val="0"/>
        <w:autoSpaceDN w:val="0"/>
        <w:adjustRightInd w:val="0"/>
        <w:spacing w:after="0" w:line="240" w:lineRule="auto"/>
        <w:rPr>
          <w:rFonts w:ascii="Century Gothic" w:hAnsi="Century Gothic" w:cs="Arial"/>
          <w:color w:val="000000"/>
        </w:rPr>
      </w:pPr>
    </w:p>
    <w:p w:rsidR="009E6430" w:rsidRDefault="009E6430" w:rsidP="00B54540">
      <w:pPr>
        <w:autoSpaceDE w:val="0"/>
        <w:autoSpaceDN w:val="0"/>
        <w:adjustRightInd w:val="0"/>
        <w:spacing w:after="0" w:line="240" w:lineRule="auto"/>
        <w:rPr>
          <w:rFonts w:ascii="Century Gothic" w:hAnsi="Century Gothic" w:cs="Arial"/>
          <w:color w:val="000000"/>
        </w:rPr>
      </w:pPr>
    </w:p>
    <w:p w:rsidR="009E6430" w:rsidRPr="00E75CD4" w:rsidRDefault="009E6430" w:rsidP="00B54540">
      <w:pPr>
        <w:autoSpaceDE w:val="0"/>
        <w:autoSpaceDN w:val="0"/>
        <w:adjustRightInd w:val="0"/>
        <w:spacing w:after="0" w:line="240" w:lineRule="auto"/>
        <w:rPr>
          <w:rFonts w:ascii="Century Gothic" w:hAnsi="Century Gothic" w:cs="Arial"/>
          <w:color w:val="000000"/>
        </w:rPr>
      </w:pPr>
    </w:p>
    <w:p w:rsidR="00947440" w:rsidRPr="00E75CD4" w:rsidRDefault="00947440" w:rsidP="00947440">
      <w:pPr>
        <w:pStyle w:val="Paragraphedeliste"/>
        <w:numPr>
          <w:ilvl w:val="0"/>
          <w:numId w:val="16"/>
        </w:numPr>
        <w:spacing w:after="0" w:line="240" w:lineRule="auto"/>
        <w:rPr>
          <w:rFonts w:ascii="Century Gothic" w:eastAsia="Times New Roman" w:hAnsi="Century Gothic" w:cs="Times New Roman"/>
          <w:b/>
          <w:bCs/>
          <w:color w:val="008080"/>
          <w:sz w:val="20"/>
          <w:szCs w:val="20"/>
          <w:lang w:eastAsia="fr-FR"/>
        </w:rPr>
      </w:pPr>
      <w:r w:rsidRPr="00E75CD4">
        <w:rPr>
          <w:rFonts w:ascii="Century Gothic" w:eastAsia="Times New Roman" w:hAnsi="Century Gothic" w:cs="Times New Roman"/>
          <w:b/>
          <w:bCs/>
          <w:color w:val="008080"/>
          <w:sz w:val="20"/>
          <w:szCs w:val="20"/>
          <w:lang w:eastAsia="fr-FR"/>
        </w:rPr>
        <w:lastRenderedPageBreak/>
        <w:t>Obligation professionnielle</w:t>
      </w:r>
    </w:p>
    <w:p w:rsidR="00947440" w:rsidRPr="00E75CD4" w:rsidRDefault="00947440" w:rsidP="00947440">
      <w:pPr>
        <w:overflowPunct w:val="0"/>
        <w:autoSpaceDE w:val="0"/>
        <w:autoSpaceDN w:val="0"/>
        <w:adjustRightInd w:val="0"/>
        <w:spacing w:after="0" w:line="240" w:lineRule="auto"/>
        <w:textAlignment w:val="baseline"/>
        <w:rPr>
          <w:rFonts w:ascii="Century Gothic" w:hAnsi="Century Gothic" w:cs="Calibri"/>
          <w:color w:val="000000"/>
        </w:rPr>
      </w:pPr>
      <w:r w:rsidRPr="00E75CD4">
        <w:rPr>
          <w:rFonts w:ascii="Century Gothic" w:hAnsi="Century Gothic" w:cs="Calibri"/>
          <w:color w:val="000000"/>
        </w:rPr>
        <w:t>Obligation de se conformer aux dispositions prévues par le règlement intérieur de l’établissement,</w:t>
      </w:r>
    </w:p>
    <w:p w:rsidR="00947440" w:rsidRPr="00E75CD4" w:rsidRDefault="00947440" w:rsidP="00947440">
      <w:pPr>
        <w:overflowPunct w:val="0"/>
        <w:autoSpaceDE w:val="0"/>
        <w:autoSpaceDN w:val="0"/>
        <w:adjustRightInd w:val="0"/>
        <w:spacing w:after="0" w:line="240" w:lineRule="auto"/>
        <w:textAlignment w:val="baseline"/>
        <w:rPr>
          <w:rFonts w:ascii="Century Gothic" w:hAnsi="Century Gothic" w:cs="Calibri"/>
          <w:color w:val="000000"/>
        </w:rPr>
      </w:pPr>
      <w:r w:rsidRPr="00E75CD4">
        <w:rPr>
          <w:rFonts w:ascii="Century Gothic" w:hAnsi="Century Gothic" w:cs="Calibri"/>
          <w:color w:val="000000"/>
        </w:rPr>
        <w:t>Obligation de porter une tenue vestimentaire adaptée au poste de travail, et de respecter les règles d’hygiène en vigueur,</w:t>
      </w:r>
    </w:p>
    <w:p w:rsidR="00947440" w:rsidRPr="00E75CD4" w:rsidRDefault="00947440" w:rsidP="00947440">
      <w:pPr>
        <w:overflowPunct w:val="0"/>
        <w:autoSpaceDE w:val="0"/>
        <w:autoSpaceDN w:val="0"/>
        <w:adjustRightInd w:val="0"/>
        <w:spacing w:after="0" w:line="240" w:lineRule="auto"/>
        <w:textAlignment w:val="baseline"/>
        <w:rPr>
          <w:rFonts w:ascii="Century Gothic" w:hAnsi="Century Gothic" w:cs="Calibri"/>
          <w:color w:val="000000"/>
        </w:rPr>
      </w:pPr>
      <w:r w:rsidRPr="00E75CD4">
        <w:rPr>
          <w:rFonts w:ascii="Century Gothic" w:hAnsi="Century Gothic" w:cs="Calibri"/>
          <w:color w:val="000000"/>
        </w:rPr>
        <w:t>Obligation de servir : exercice personnel et exclusif des fonctions,</w:t>
      </w:r>
    </w:p>
    <w:p w:rsidR="00947440" w:rsidRPr="00E75CD4" w:rsidRDefault="00947440" w:rsidP="00947440">
      <w:pPr>
        <w:overflowPunct w:val="0"/>
        <w:autoSpaceDE w:val="0"/>
        <w:autoSpaceDN w:val="0"/>
        <w:adjustRightInd w:val="0"/>
        <w:spacing w:after="0" w:line="240" w:lineRule="auto"/>
        <w:textAlignment w:val="baseline"/>
        <w:rPr>
          <w:rFonts w:ascii="Century Gothic" w:hAnsi="Century Gothic" w:cs="Calibri"/>
          <w:color w:val="000000"/>
        </w:rPr>
      </w:pPr>
      <w:r w:rsidRPr="00E75CD4">
        <w:rPr>
          <w:rFonts w:ascii="Century Gothic" w:hAnsi="Century Gothic" w:cs="Calibri"/>
          <w:color w:val="000000"/>
        </w:rPr>
        <w:t>Obligations à l’égard de l’administration : discrétion professionnelle, moralité et dignité, réserve et neutralité,</w:t>
      </w:r>
    </w:p>
    <w:p w:rsidR="00947440" w:rsidRPr="00E75CD4" w:rsidRDefault="00947440" w:rsidP="00947440">
      <w:pPr>
        <w:spacing w:after="0" w:line="240" w:lineRule="auto"/>
        <w:rPr>
          <w:rFonts w:ascii="Century Gothic" w:hAnsi="Century Gothic" w:cs="Calibri"/>
          <w:color w:val="000000"/>
        </w:rPr>
      </w:pPr>
      <w:r w:rsidRPr="00E75CD4">
        <w:rPr>
          <w:rFonts w:ascii="Century Gothic" w:hAnsi="Century Gothic" w:cs="Calibri"/>
          <w:color w:val="000000"/>
        </w:rPr>
        <w:t>Obligations à l’égard des tiers : impartialité et probité, secret professionnel.</w:t>
      </w:r>
    </w:p>
    <w:p w:rsidR="00947440" w:rsidRPr="00E75CD4" w:rsidRDefault="00947440" w:rsidP="00947440">
      <w:pPr>
        <w:spacing w:after="0" w:line="240" w:lineRule="auto"/>
        <w:rPr>
          <w:rFonts w:ascii="Century Gothic" w:eastAsia="Times New Roman" w:hAnsi="Century Gothic" w:cs="Times New Roman"/>
          <w:b/>
          <w:bCs/>
          <w:color w:val="008080"/>
          <w:lang w:eastAsia="fr-FR"/>
        </w:rPr>
      </w:pPr>
    </w:p>
    <w:p w:rsidR="000B2B2E" w:rsidRPr="00E75CD4" w:rsidRDefault="000B2B2E" w:rsidP="009E6C85">
      <w:pPr>
        <w:spacing w:after="0" w:line="240" w:lineRule="auto"/>
        <w:rPr>
          <w:rFonts w:ascii="Century Gothic" w:eastAsia="Times New Roman" w:hAnsi="Century Gothic" w:cs="Times New Roman"/>
          <w:sz w:val="18"/>
          <w:szCs w:val="18"/>
          <w:lang w:eastAsia="fr-FR"/>
        </w:rPr>
      </w:pPr>
    </w:p>
    <w:p w:rsidR="00137363" w:rsidRPr="00E75CD4" w:rsidRDefault="00AE7C9E" w:rsidP="001E1D93">
      <w:pPr>
        <w:spacing w:after="0" w:line="240" w:lineRule="auto"/>
        <w:rPr>
          <w:rFonts w:ascii="Century Gothic" w:eastAsia="Times New Roman" w:hAnsi="Century Gothic" w:cs="Times New Roman"/>
          <w:b/>
          <w:bCs/>
          <w:color w:val="008080"/>
          <w:sz w:val="20"/>
          <w:szCs w:val="20"/>
          <w:lang w:eastAsia="fr-FR"/>
        </w:rPr>
      </w:pPr>
      <w:r w:rsidRPr="00E75CD4">
        <w:rPr>
          <w:rFonts w:ascii="Century Gothic" w:eastAsia="Times New Roman" w:hAnsi="Century Gothic" w:cs="Times New Roman"/>
          <w:b/>
          <w:bCs/>
          <w:color w:val="008080"/>
          <w:sz w:val="20"/>
          <w:szCs w:val="20"/>
          <w:lang w:eastAsia="fr-FR"/>
        </w:rPr>
        <w:t>CONTACT</w:t>
      </w:r>
    </w:p>
    <w:p w:rsidR="00137363" w:rsidRPr="00E75CD4" w:rsidRDefault="00CB42A7" w:rsidP="001E1D93">
      <w:pPr>
        <w:spacing w:after="0" w:line="240" w:lineRule="auto"/>
        <w:rPr>
          <w:rFonts w:ascii="Century Gothic" w:eastAsia="Times New Roman" w:hAnsi="Century Gothic" w:cs="Times New Roman"/>
          <w:bCs/>
          <w:color w:val="000000" w:themeColor="text1"/>
          <w:sz w:val="20"/>
          <w:szCs w:val="20"/>
          <w:lang w:eastAsia="fr-FR"/>
        </w:rPr>
      </w:pPr>
      <w:r w:rsidRPr="00E75CD4">
        <w:rPr>
          <w:rFonts w:ascii="Century Gothic" w:eastAsia="Times New Roman" w:hAnsi="Century Gothic" w:cs="Times New Roman"/>
          <w:bCs/>
          <w:color w:val="000000" w:themeColor="text1"/>
          <w:sz w:val="20"/>
          <w:szCs w:val="20"/>
          <w:lang w:eastAsia="fr-FR"/>
        </w:rPr>
        <w:t xml:space="preserve">Adresser CV et lettre de motivation à </w:t>
      </w:r>
      <w:r w:rsidR="00137363" w:rsidRPr="00E75CD4">
        <w:rPr>
          <w:rFonts w:ascii="Century Gothic" w:eastAsia="Times New Roman" w:hAnsi="Century Gothic" w:cs="Times New Roman"/>
          <w:bCs/>
          <w:color w:val="000000" w:themeColor="text1"/>
          <w:sz w:val="20"/>
          <w:szCs w:val="20"/>
          <w:lang w:eastAsia="fr-FR"/>
        </w:rPr>
        <w:t>Alexis LEREUILLE, Responsable de la coordinnation de l’action social</w:t>
      </w:r>
      <w:r w:rsidRPr="00E75CD4">
        <w:rPr>
          <w:rFonts w:ascii="Century Gothic" w:eastAsia="Times New Roman" w:hAnsi="Century Gothic" w:cs="Times New Roman"/>
          <w:bCs/>
          <w:color w:val="000000" w:themeColor="text1"/>
          <w:sz w:val="20"/>
          <w:szCs w:val="20"/>
          <w:lang w:eastAsia="fr-FR"/>
        </w:rPr>
        <w:t>e eté ducative</w:t>
      </w:r>
      <w:r w:rsidR="00137363" w:rsidRPr="00E75CD4">
        <w:rPr>
          <w:rFonts w:ascii="Century Gothic" w:eastAsia="Times New Roman" w:hAnsi="Century Gothic" w:cs="Times New Roman"/>
          <w:bCs/>
          <w:color w:val="000000" w:themeColor="text1"/>
          <w:sz w:val="20"/>
          <w:szCs w:val="20"/>
          <w:lang w:eastAsia="fr-FR"/>
        </w:rPr>
        <w:t xml:space="preserve"> du GHU</w:t>
      </w:r>
    </w:p>
    <w:p w:rsidR="00137363" w:rsidRPr="00E75CD4" w:rsidRDefault="00137363" w:rsidP="001E1D93">
      <w:pPr>
        <w:spacing w:after="0" w:line="240" w:lineRule="auto"/>
        <w:rPr>
          <w:rFonts w:ascii="Century Gothic" w:hAnsi="Century Gothic"/>
          <w:color w:val="000000" w:themeColor="text1"/>
        </w:rPr>
      </w:pPr>
      <w:r w:rsidRPr="00E75CD4">
        <w:rPr>
          <w:rFonts w:ascii="Century Gothic" w:eastAsia="Times New Roman" w:hAnsi="Century Gothic" w:cs="Times New Roman"/>
          <w:bCs/>
          <w:color w:val="000000" w:themeColor="text1"/>
          <w:sz w:val="20"/>
          <w:szCs w:val="20"/>
          <w:lang w:eastAsia="fr-FR"/>
        </w:rPr>
        <w:t>a.lereuille@ghu-paris.fr</w:t>
      </w:r>
    </w:p>
    <w:sectPr w:rsidR="00137363" w:rsidRPr="00E75CD4" w:rsidSect="00AD4482">
      <w:headerReference w:type="even" r:id="rId12"/>
      <w:headerReference w:type="default" r:id="rId13"/>
      <w:footerReference w:type="default" r:id="rId14"/>
      <w:headerReference w:type="first" r:id="rId15"/>
      <w:pgSz w:w="11906" w:h="16838"/>
      <w:pgMar w:top="1418" w:right="1418" w:bottom="1418" w:left="1418" w:header="709" w:footer="2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9BA" w:rsidRDefault="00D009BA">
      <w:pPr>
        <w:spacing w:after="0" w:line="240" w:lineRule="auto"/>
      </w:pPr>
      <w:r>
        <w:separator/>
      </w:r>
    </w:p>
  </w:endnote>
  <w:endnote w:type="continuationSeparator" w:id="0">
    <w:p w:rsidR="00D009BA" w:rsidRDefault="00D00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5C0" w:rsidRDefault="00AE7C9E">
    <w:pPr>
      <w:pStyle w:val="Pieddepage"/>
    </w:pPr>
    <w:r>
      <w:rPr>
        <w:noProof/>
        <w:lang w:eastAsia="fr-FR"/>
      </w:rPr>
      <w:drawing>
        <wp:anchor distT="0" distB="0" distL="114300" distR="114300" simplePos="0" relativeHeight="251662336" behindDoc="0" locked="0" layoutInCell="1" allowOverlap="1">
          <wp:simplePos x="0" y="0"/>
          <wp:positionH relativeFrom="margin">
            <wp:align>center</wp:align>
          </wp:positionH>
          <wp:positionV relativeFrom="paragraph">
            <wp:posOffset>51435</wp:posOffset>
          </wp:positionV>
          <wp:extent cx="6405843" cy="1057275"/>
          <wp:effectExtent l="0" t="0" r="0" b="0"/>
          <wp:wrapSquare wrapText="bothSides"/>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rcRect l="11739" t="45698" r="54200" b="37227"/>
                  <a:stretch>
                    <a:fillRect/>
                  </a:stretch>
                </pic:blipFill>
                <pic:spPr bwMode="auto">
                  <a:xfrm>
                    <a:off x="0" y="0"/>
                    <a:ext cx="6405843" cy="1057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67AE3" w:rsidRPr="00300417">
      <w:rPr>
        <w:rFonts w:ascii="Century Gothic" w:hAnsi="Century Gothic"/>
        <w:b/>
        <w:noProof/>
        <w:lang w:eastAsia="fr-FR"/>
      </w:rPr>
      <w:drawing>
        <wp:anchor distT="0" distB="0" distL="114300" distR="114300" simplePos="0" relativeHeight="251659264" behindDoc="0" locked="0" layoutInCell="1" allowOverlap="1">
          <wp:simplePos x="0" y="0"/>
          <wp:positionH relativeFrom="margin">
            <wp:posOffset>-434340</wp:posOffset>
          </wp:positionH>
          <wp:positionV relativeFrom="paragraph">
            <wp:posOffset>-247650</wp:posOffset>
          </wp:positionV>
          <wp:extent cx="6699584" cy="247650"/>
          <wp:effectExtent l="0" t="0" r="635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6699584" cy="247650"/>
                  </a:xfrm>
                  <a:prstGeom prst="rect">
                    <a:avLst/>
                  </a:prstGeom>
                </pic:spPr>
              </pic:pic>
            </a:graphicData>
          </a:graphic>
          <wp14:sizeRelH relativeFrom="page">
            <wp14:pctWidth>0</wp14:pctWidth>
          </wp14:sizeRelH>
          <wp14:sizeRelV relativeFrom="page">
            <wp14:pctHeight>0</wp14:pctHeight>
          </wp14:sizeRelV>
        </wp:anchor>
      </w:drawing>
    </w:r>
  </w:p>
  <w:p w:rsidR="00A725C0" w:rsidRDefault="00A725C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9BA" w:rsidRDefault="00D009BA">
      <w:pPr>
        <w:spacing w:after="0" w:line="240" w:lineRule="auto"/>
      </w:pPr>
      <w:r>
        <w:separator/>
      </w:r>
    </w:p>
  </w:footnote>
  <w:footnote w:type="continuationSeparator" w:id="0">
    <w:p w:rsidR="00D009BA" w:rsidRDefault="00D009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EFB" w:rsidRDefault="00D009BA">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5" type="#_x0000_t136" style="position:absolute;margin-left:0;margin-top:0;width:750pt;height:50pt;rotation:-45;z-index:-251655168;mso-position-horizontal:center;mso-position-horizontal-relative:page;mso-position-vertical:center;mso-position-vertical-relative:page" fillcolor="#d3d3d3" strokecolor="#d3d3d3">
          <v:textpath style="font-family:&quot;Arial&quot;"/>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7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5207"/>
      <w:gridCol w:w="3153"/>
    </w:tblGrid>
    <w:tr w:rsidR="003A5EFB" w:rsidRPr="00CB42A7" w:rsidTr="005B1C86">
      <w:trPr>
        <w:trHeight w:val="142"/>
        <w:jc w:val="center"/>
      </w:trPr>
      <w:tc>
        <w:tcPr>
          <w:tcW w:w="1012" w:type="pct"/>
          <w:vMerge w:val="restart"/>
          <w:shd w:val="clear" w:color="auto" w:fill="auto"/>
          <w:vAlign w:val="center"/>
        </w:tcPr>
        <w:p w:rsidR="00AD4482" w:rsidRPr="00FE6255" w:rsidRDefault="00AE7C9E" w:rsidP="00AD4482">
          <w:pPr>
            <w:pStyle w:val="En-tte"/>
            <w:jc w:val="center"/>
            <w:rPr>
              <w:rFonts w:ascii="Century Gothic" w:hAnsi="Century Gothic"/>
            </w:rPr>
          </w:pPr>
          <w:r w:rsidRPr="00FE6255">
            <w:rPr>
              <w:rFonts w:ascii="Century Gothic" w:hAnsi="Century Gothic" w:cs="Arial"/>
              <w:noProof/>
              <w:color w:val="444446"/>
              <w:sz w:val="20"/>
              <w:szCs w:val="20"/>
              <w:lang w:eastAsia="fr-FR"/>
            </w:rPr>
            <w:drawing>
              <wp:inline distT="0" distB="0" distL="0" distR="0">
                <wp:extent cx="1136650" cy="313055"/>
                <wp:effectExtent l="0" t="0" r="6350" b="0"/>
                <wp:docPr id="13" name="Image 13" descr="logo-ghu-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798520" name="Picture 1" descr="logo-ghu-cmj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36650" cy="313055"/>
                        </a:xfrm>
                        <a:prstGeom prst="rect">
                          <a:avLst/>
                        </a:prstGeom>
                        <a:noFill/>
                        <a:ln>
                          <a:noFill/>
                        </a:ln>
                      </pic:spPr>
                    </pic:pic>
                  </a:graphicData>
                </a:graphic>
              </wp:inline>
            </w:drawing>
          </w:r>
        </w:p>
      </w:tc>
      <w:tc>
        <w:tcPr>
          <w:tcW w:w="2484" w:type="pct"/>
          <w:vMerge w:val="restart"/>
          <w:shd w:val="clear" w:color="auto" w:fill="auto"/>
          <w:vAlign w:val="center"/>
        </w:tcPr>
        <w:p w:rsidR="00AD4482" w:rsidRDefault="00F77E29" w:rsidP="00F77E29">
          <w:pPr>
            <w:pStyle w:val="En-tte"/>
            <w:rPr>
              <w:rFonts w:ascii="Century Gothic" w:hAnsi="Century Gothic"/>
              <w:b/>
              <w:smallCaps/>
              <w:sz w:val="28"/>
            </w:rPr>
          </w:pPr>
          <w:r>
            <w:rPr>
              <w:rFonts w:ascii="Century Gothic" w:hAnsi="Century Gothic"/>
              <w:b/>
              <w:smallCaps/>
              <w:sz w:val="28"/>
            </w:rPr>
            <w:t>ASSISTANT DE SERVICE SOCIAL PASS</w:t>
          </w:r>
        </w:p>
        <w:p w:rsidR="00F77E29" w:rsidRPr="00FE6255" w:rsidRDefault="00F77E29" w:rsidP="00F77E29">
          <w:pPr>
            <w:pStyle w:val="En-tte"/>
            <w:rPr>
              <w:rFonts w:ascii="Century Gothic" w:hAnsi="Century Gothic"/>
              <w:b/>
              <w:smallCaps/>
              <w:sz w:val="28"/>
            </w:rPr>
          </w:pPr>
          <w:r>
            <w:rPr>
              <w:rFonts w:ascii="Century Gothic" w:hAnsi="Century Gothic"/>
              <w:b/>
              <w:smallCaps/>
              <w:sz w:val="28"/>
            </w:rPr>
            <w:t>PSY PARIS</w:t>
          </w:r>
        </w:p>
      </w:tc>
      <w:tc>
        <w:tcPr>
          <w:tcW w:w="1504" w:type="pct"/>
          <w:shd w:val="clear" w:color="auto" w:fill="auto"/>
        </w:tcPr>
        <w:p w:rsidR="00AD4482" w:rsidRPr="00F77E29" w:rsidRDefault="00AD4482" w:rsidP="00AD4482">
          <w:pPr>
            <w:pStyle w:val="En-tte"/>
            <w:jc w:val="center"/>
            <w:rPr>
              <w:rFonts w:ascii="Century Gothic" w:hAnsi="Century Gothic"/>
              <w:i/>
              <w:sz w:val="18"/>
              <w:szCs w:val="18"/>
            </w:rPr>
          </w:pPr>
        </w:p>
      </w:tc>
    </w:tr>
    <w:tr w:rsidR="003A5EFB" w:rsidTr="005B1C86">
      <w:trPr>
        <w:trHeight w:val="141"/>
        <w:jc w:val="center"/>
      </w:trPr>
      <w:tc>
        <w:tcPr>
          <w:tcW w:w="1012" w:type="pct"/>
          <w:vMerge/>
          <w:shd w:val="clear" w:color="auto" w:fill="auto"/>
          <w:vAlign w:val="center"/>
        </w:tcPr>
        <w:p w:rsidR="00AD4482" w:rsidRPr="00F77E29" w:rsidRDefault="00AD4482" w:rsidP="00AD4482">
          <w:pPr>
            <w:pStyle w:val="En-tte"/>
            <w:jc w:val="center"/>
            <w:rPr>
              <w:rFonts w:ascii="Century Gothic" w:hAnsi="Century Gothic" w:cs="Arial"/>
              <w:color w:val="444446"/>
              <w:sz w:val="20"/>
              <w:szCs w:val="20"/>
            </w:rPr>
          </w:pPr>
        </w:p>
      </w:tc>
      <w:tc>
        <w:tcPr>
          <w:tcW w:w="2484" w:type="pct"/>
          <w:vMerge/>
          <w:shd w:val="clear" w:color="auto" w:fill="auto"/>
          <w:vAlign w:val="center"/>
        </w:tcPr>
        <w:p w:rsidR="00AD4482" w:rsidRPr="00F77E29" w:rsidRDefault="00AD4482" w:rsidP="00AD4482">
          <w:pPr>
            <w:pStyle w:val="En-tte"/>
            <w:jc w:val="center"/>
            <w:rPr>
              <w:rFonts w:ascii="Century Gothic" w:hAnsi="Century Gothic"/>
              <w:b/>
              <w:sz w:val="28"/>
            </w:rPr>
          </w:pPr>
        </w:p>
      </w:tc>
      <w:tc>
        <w:tcPr>
          <w:tcW w:w="1504" w:type="pct"/>
          <w:shd w:val="clear" w:color="auto" w:fill="auto"/>
        </w:tcPr>
        <w:p w:rsidR="00AD4482" w:rsidRPr="00FE6255" w:rsidRDefault="00AE7C9E" w:rsidP="00AD4482">
          <w:pPr>
            <w:pStyle w:val="En-tte"/>
            <w:rPr>
              <w:rFonts w:ascii="Century Gothic" w:hAnsi="Century Gothic"/>
              <w:b/>
              <w:sz w:val="16"/>
              <w:szCs w:val="18"/>
              <w:lang w:val="en-US"/>
            </w:rPr>
          </w:pPr>
          <w:r w:rsidRPr="00FE6255">
            <w:rPr>
              <w:rFonts w:ascii="Century Gothic" w:hAnsi="Century Gothic"/>
              <w:b/>
              <w:sz w:val="16"/>
              <w:szCs w:val="18"/>
              <w:lang w:val="en-US"/>
            </w:rPr>
            <w:t>GHU</w:t>
          </w:r>
        </w:p>
      </w:tc>
    </w:tr>
    <w:tr w:rsidR="003A5EFB" w:rsidTr="005B1C86">
      <w:trPr>
        <w:trHeight w:val="70"/>
        <w:jc w:val="center"/>
      </w:trPr>
      <w:tc>
        <w:tcPr>
          <w:tcW w:w="1012" w:type="pct"/>
          <w:vMerge/>
          <w:shd w:val="clear" w:color="auto" w:fill="auto"/>
          <w:vAlign w:val="center"/>
        </w:tcPr>
        <w:p w:rsidR="00AD4482" w:rsidRPr="00FE6255" w:rsidRDefault="00AD4482" w:rsidP="00AD4482">
          <w:pPr>
            <w:pStyle w:val="En-tte"/>
            <w:jc w:val="center"/>
            <w:rPr>
              <w:rFonts w:ascii="Century Gothic" w:hAnsi="Century Gothic" w:cs="Arial"/>
              <w:color w:val="444446"/>
              <w:sz w:val="20"/>
              <w:szCs w:val="20"/>
            </w:rPr>
          </w:pPr>
        </w:p>
      </w:tc>
      <w:tc>
        <w:tcPr>
          <w:tcW w:w="2484" w:type="pct"/>
          <w:vMerge/>
          <w:shd w:val="clear" w:color="auto" w:fill="auto"/>
          <w:vAlign w:val="center"/>
        </w:tcPr>
        <w:p w:rsidR="00AD4482" w:rsidRPr="00FE6255" w:rsidRDefault="00AD4482" w:rsidP="00AD4482">
          <w:pPr>
            <w:pStyle w:val="En-tte"/>
            <w:jc w:val="center"/>
            <w:rPr>
              <w:rFonts w:ascii="Century Gothic" w:hAnsi="Century Gothic"/>
              <w:b/>
              <w:sz w:val="28"/>
            </w:rPr>
          </w:pPr>
        </w:p>
      </w:tc>
      <w:tc>
        <w:tcPr>
          <w:tcW w:w="1504" w:type="pct"/>
          <w:shd w:val="clear" w:color="auto" w:fill="auto"/>
        </w:tcPr>
        <w:p w:rsidR="00AD4482" w:rsidRPr="00FE6255" w:rsidRDefault="00AE7C9E" w:rsidP="00AD4482">
          <w:pPr>
            <w:pStyle w:val="En-tte"/>
            <w:rPr>
              <w:rFonts w:ascii="Century Gothic" w:hAnsi="Century Gothic"/>
              <w:sz w:val="16"/>
              <w:szCs w:val="18"/>
              <w:lang w:val="en-US"/>
            </w:rPr>
          </w:pPr>
          <w:r w:rsidRPr="00FE6255">
            <w:rPr>
              <w:rFonts w:ascii="Century Gothic" w:hAnsi="Century Gothic"/>
              <w:b/>
              <w:sz w:val="16"/>
              <w:szCs w:val="18"/>
              <w:lang w:val="en-US"/>
            </w:rPr>
            <w:t xml:space="preserve">VERSION : </w:t>
          </w:r>
          <w:r w:rsidRPr="00FE6255">
            <w:rPr>
              <w:rFonts w:ascii="Century Gothic" w:hAnsi="Century Gothic"/>
              <w:sz w:val="16"/>
              <w:szCs w:val="18"/>
              <w:lang w:val="en-US"/>
            </w:rPr>
            <w:t>1</w:t>
          </w:r>
        </w:p>
      </w:tc>
    </w:tr>
    <w:tr w:rsidR="003A5EFB" w:rsidTr="005B1C86">
      <w:trPr>
        <w:trHeight w:val="130"/>
        <w:jc w:val="center"/>
      </w:trPr>
      <w:tc>
        <w:tcPr>
          <w:tcW w:w="1012" w:type="pct"/>
          <w:vMerge/>
          <w:shd w:val="clear" w:color="auto" w:fill="auto"/>
          <w:vAlign w:val="center"/>
        </w:tcPr>
        <w:p w:rsidR="00AD4482" w:rsidRPr="00FE6255" w:rsidRDefault="00AD4482" w:rsidP="00AD4482">
          <w:pPr>
            <w:pStyle w:val="En-tte"/>
            <w:jc w:val="center"/>
            <w:rPr>
              <w:rFonts w:ascii="Century Gothic" w:hAnsi="Century Gothic" w:cs="Arial"/>
              <w:color w:val="444446"/>
              <w:sz w:val="20"/>
              <w:szCs w:val="20"/>
            </w:rPr>
          </w:pPr>
        </w:p>
      </w:tc>
      <w:tc>
        <w:tcPr>
          <w:tcW w:w="2484" w:type="pct"/>
          <w:vMerge/>
          <w:shd w:val="clear" w:color="auto" w:fill="auto"/>
          <w:vAlign w:val="center"/>
        </w:tcPr>
        <w:p w:rsidR="00AD4482" w:rsidRPr="00FE6255" w:rsidRDefault="00AD4482" w:rsidP="00AD4482">
          <w:pPr>
            <w:pStyle w:val="En-tte"/>
            <w:jc w:val="center"/>
            <w:rPr>
              <w:rFonts w:ascii="Century Gothic" w:hAnsi="Century Gothic"/>
              <w:b/>
              <w:sz w:val="28"/>
            </w:rPr>
          </w:pPr>
        </w:p>
      </w:tc>
      <w:tc>
        <w:tcPr>
          <w:tcW w:w="1504" w:type="pct"/>
          <w:shd w:val="clear" w:color="auto" w:fill="auto"/>
          <w:vAlign w:val="center"/>
        </w:tcPr>
        <w:p w:rsidR="00AD4482" w:rsidRPr="00FE6255" w:rsidRDefault="00AE7C9E" w:rsidP="00AD4482">
          <w:pPr>
            <w:pStyle w:val="En-tte"/>
            <w:rPr>
              <w:rFonts w:ascii="Century Gothic" w:hAnsi="Century Gothic"/>
              <w:b/>
              <w:sz w:val="16"/>
              <w:szCs w:val="18"/>
              <w:lang w:val="en-US"/>
            </w:rPr>
          </w:pPr>
          <w:r w:rsidRPr="00FE6255">
            <w:rPr>
              <w:rFonts w:ascii="Century Gothic" w:hAnsi="Century Gothic"/>
              <w:b/>
              <w:sz w:val="16"/>
              <w:szCs w:val="18"/>
              <w:lang w:val="en-US"/>
            </w:rPr>
            <w:t xml:space="preserve">DATE D’APPLICATION : </w:t>
          </w:r>
          <w:r w:rsidRPr="00FE6255">
            <w:rPr>
              <w:rFonts w:ascii="Century Gothic" w:hAnsi="Century Gothic"/>
              <w:sz w:val="16"/>
              <w:szCs w:val="18"/>
              <w:lang w:val="en-US"/>
            </w:rPr>
            <w:t>15/06/2020</w:t>
          </w:r>
        </w:p>
      </w:tc>
    </w:tr>
    <w:tr w:rsidR="003A5EFB" w:rsidTr="005B1C86">
      <w:trPr>
        <w:trHeight w:val="41"/>
        <w:jc w:val="center"/>
      </w:trPr>
      <w:tc>
        <w:tcPr>
          <w:tcW w:w="1012" w:type="pct"/>
          <w:vMerge/>
          <w:shd w:val="clear" w:color="auto" w:fill="auto"/>
          <w:vAlign w:val="center"/>
        </w:tcPr>
        <w:p w:rsidR="00AD4482" w:rsidRPr="00FE6255" w:rsidRDefault="00AD4482" w:rsidP="00AD4482">
          <w:pPr>
            <w:pStyle w:val="En-tte"/>
            <w:jc w:val="center"/>
            <w:rPr>
              <w:rFonts w:ascii="Century Gothic" w:hAnsi="Century Gothic" w:cs="Arial"/>
              <w:color w:val="444446"/>
              <w:sz w:val="20"/>
              <w:szCs w:val="20"/>
            </w:rPr>
          </w:pPr>
        </w:p>
      </w:tc>
      <w:tc>
        <w:tcPr>
          <w:tcW w:w="2484" w:type="pct"/>
          <w:vMerge/>
          <w:shd w:val="clear" w:color="auto" w:fill="auto"/>
          <w:vAlign w:val="center"/>
        </w:tcPr>
        <w:p w:rsidR="00AD4482" w:rsidRPr="00FE6255" w:rsidRDefault="00AD4482" w:rsidP="00AD4482">
          <w:pPr>
            <w:pStyle w:val="En-tte"/>
            <w:jc w:val="center"/>
            <w:rPr>
              <w:rFonts w:ascii="Century Gothic" w:hAnsi="Century Gothic"/>
              <w:b/>
              <w:sz w:val="28"/>
            </w:rPr>
          </w:pPr>
        </w:p>
      </w:tc>
      <w:tc>
        <w:tcPr>
          <w:tcW w:w="1504" w:type="pct"/>
          <w:shd w:val="clear" w:color="auto" w:fill="auto"/>
          <w:vAlign w:val="center"/>
        </w:tcPr>
        <w:p w:rsidR="00AD4482" w:rsidRPr="00FE6255" w:rsidRDefault="00AE7C9E" w:rsidP="00AD4482">
          <w:pPr>
            <w:pStyle w:val="En-tte"/>
            <w:jc w:val="center"/>
            <w:rPr>
              <w:rFonts w:ascii="Century Gothic" w:hAnsi="Century Gothic"/>
              <w:sz w:val="18"/>
              <w:szCs w:val="18"/>
            </w:rPr>
          </w:pPr>
          <w:r w:rsidRPr="00FE6255">
            <w:rPr>
              <w:rFonts w:ascii="Century Gothic" w:hAnsi="Century Gothic"/>
              <w:sz w:val="18"/>
              <w:szCs w:val="18"/>
            </w:rPr>
            <w:t xml:space="preserve">Page </w:t>
          </w:r>
          <w:r w:rsidRPr="00FE6255">
            <w:rPr>
              <w:rFonts w:ascii="Century Gothic" w:hAnsi="Century Gothic"/>
              <w:b/>
              <w:sz w:val="18"/>
              <w:szCs w:val="18"/>
            </w:rPr>
            <w:fldChar w:fldCharType="begin"/>
          </w:r>
          <w:r w:rsidRPr="00FE6255">
            <w:rPr>
              <w:rFonts w:ascii="Century Gothic" w:hAnsi="Century Gothic"/>
              <w:b/>
              <w:sz w:val="18"/>
              <w:szCs w:val="18"/>
            </w:rPr>
            <w:instrText>PAGE  \* Arabic  \* MERGEFORMAT</w:instrText>
          </w:r>
          <w:r w:rsidRPr="00FE6255">
            <w:rPr>
              <w:rFonts w:ascii="Century Gothic" w:hAnsi="Century Gothic"/>
              <w:b/>
              <w:sz w:val="18"/>
              <w:szCs w:val="18"/>
            </w:rPr>
            <w:fldChar w:fldCharType="separate"/>
          </w:r>
          <w:r w:rsidR="000F6CF7">
            <w:rPr>
              <w:rFonts w:ascii="Century Gothic" w:hAnsi="Century Gothic"/>
              <w:b/>
              <w:noProof/>
              <w:sz w:val="18"/>
              <w:szCs w:val="18"/>
            </w:rPr>
            <w:t>2</w:t>
          </w:r>
          <w:r w:rsidRPr="00FE6255">
            <w:rPr>
              <w:rFonts w:ascii="Century Gothic" w:hAnsi="Century Gothic"/>
              <w:b/>
              <w:sz w:val="18"/>
              <w:szCs w:val="18"/>
            </w:rPr>
            <w:fldChar w:fldCharType="end"/>
          </w:r>
          <w:r w:rsidRPr="00FE6255">
            <w:rPr>
              <w:rFonts w:ascii="Century Gothic" w:hAnsi="Century Gothic"/>
              <w:sz w:val="18"/>
              <w:szCs w:val="18"/>
            </w:rPr>
            <w:t xml:space="preserve"> sur </w:t>
          </w:r>
          <w:r w:rsidRPr="00FE6255">
            <w:rPr>
              <w:rFonts w:ascii="Century Gothic" w:hAnsi="Century Gothic"/>
              <w:b/>
              <w:sz w:val="18"/>
              <w:szCs w:val="18"/>
            </w:rPr>
            <w:fldChar w:fldCharType="begin"/>
          </w:r>
          <w:r w:rsidRPr="00FE6255">
            <w:rPr>
              <w:rFonts w:ascii="Century Gothic" w:hAnsi="Century Gothic"/>
              <w:b/>
              <w:sz w:val="18"/>
              <w:szCs w:val="18"/>
            </w:rPr>
            <w:instrText>NUMPAGES  \* Arabic  \* MERGEFORMAT</w:instrText>
          </w:r>
          <w:r w:rsidRPr="00FE6255">
            <w:rPr>
              <w:rFonts w:ascii="Century Gothic" w:hAnsi="Century Gothic"/>
              <w:b/>
              <w:sz w:val="18"/>
              <w:szCs w:val="18"/>
            </w:rPr>
            <w:fldChar w:fldCharType="separate"/>
          </w:r>
          <w:r w:rsidR="000F6CF7">
            <w:rPr>
              <w:rFonts w:ascii="Century Gothic" w:hAnsi="Century Gothic"/>
              <w:b/>
              <w:noProof/>
              <w:sz w:val="18"/>
              <w:szCs w:val="18"/>
            </w:rPr>
            <w:t>5</w:t>
          </w:r>
          <w:r w:rsidRPr="00FE6255">
            <w:rPr>
              <w:rFonts w:ascii="Century Gothic" w:hAnsi="Century Gothic"/>
              <w:b/>
              <w:sz w:val="18"/>
              <w:szCs w:val="18"/>
            </w:rPr>
            <w:fldChar w:fldCharType="end"/>
          </w:r>
        </w:p>
      </w:tc>
    </w:tr>
  </w:tbl>
  <w:p w:rsidR="00363CA4" w:rsidRPr="00AD4482" w:rsidRDefault="00D009BA" w:rsidP="00AD4482">
    <w:pPr>
      <w:pStyle w:val="En-tte"/>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WaterMarkFiligraneQN" o:spid="_x0000_s3073" type="#_x0000_t136" style="position:absolute;margin-left:0;margin-top:0;width:750pt;height:50pt;rotation:-45;z-index:-251658240;mso-position-horizontal:center;mso-position-horizontal-relative:page;mso-position-vertical:center;mso-position-vertical-relative:page" fillcolor="#d3d3d3" strokecolor="#d3d3d3">
          <v:textpath style="font-family:&quot;Arial&quot;"/>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EFB" w:rsidRDefault="00D009BA">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4" type="#_x0000_t136" style="position:absolute;margin-left:0;margin-top:0;width:750pt;height:50pt;rotation:-45;z-index:-251656192;mso-position-horizontal:center;mso-position-horizontal-relative:page;mso-position-vertical:center;mso-position-vertical-relative:page" fillcolor="#d3d3d3" strokecolor="#d3d3d3">
          <v:textpath style="font-family:&quot;Arial&quot;"/>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0C00"/>
    <w:multiLevelType w:val="hybridMultilevel"/>
    <w:tmpl w:val="1CEE30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F07346"/>
    <w:multiLevelType w:val="multilevel"/>
    <w:tmpl w:val="1550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FA4E71"/>
    <w:multiLevelType w:val="multilevel"/>
    <w:tmpl w:val="0AEE9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507507"/>
    <w:multiLevelType w:val="hybridMultilevel"/>
    <w:tmpl w:val="B134C320"/>
    <w:lvl w:ilvl="0" w:tplc="D424074E">
      <w:start w:val="1"/>
      <w:numFmt w:val="bullet"/>
      <w:lvlText w:val=""/>
      <w:lvlJc w:val="left"/>
      <w:pPr>
        <w:ind w:left="720" w:hanging="360"/>
      </w:pPr>
      <w:rPr>
        <w:rFonts w:ascii="Symbol" w:hAnsi="Symbol" w:hint="default"/>
      </w:rPr>
    </w:lvl>
    <w:lvl w:ilvl="1" w:tplc="8EEC6DA6" w:tentative="1">
      <w:start w:val="1"/>
      <w:numFmt w:val="bullet"/>
      <w:lvlText w:val="o"/>
      <w:lvlJc w:val="left"/>
      <w:pPr>
        <w:ind w:left="1440" w:hanging="360"/>
      </w:pPr>
      <w:rPr>
        <w:rFonts w:ascii="Courier New" w:hAnsi="Courier New" w:cs="Courier New" w:hint="default"/>
      </w:rPr>
    </w:lvl>
    <w:lvl w:ilvl="2" w:tplc="ED3CB320" w:tentative="1">
      <w:start w:val="1"/>
      <w:numFmt w:val="bullet"/>
      <w:lvlText w:val=""/>
      <w:lvlJc w:val="left"/>
      <w:pPr>
        <w:ind w:left="2160" w:hanging="360"/>
      </w:pPr>
      <w:rPr>
        <w:rFonts w:ascii="Wingdings" w:hAnsi="Wingdings" w:hint="default"/>
      </w:rPr>
    </w:lvl>
    <w:lvl w:ilvl="3" w:tplc="61D0C1FA" w:tentative="1">
      <w:start w:val="1"/>
      <w:numFmt w:val="bullet"/>
      <w:lvlText w:val=""/>
      <w:lvlJc w:val="left"/>
      <w:pPr>
        <w:ind w:left="2880" w:hanging="360"/>
      </w:pPr>
      <w:rPr>
        <w:rFonts w:ascii="Symbol" w:hAnsi="Symbol" w:hint="default"/>
      </w:rPr>
    </w:lvl>
    <w:lvl w:ilvl="4" w:tplc="2D2E9AA4" w:tentative="1">
      <w:start w:val="1"/>
      <w:numFmt w:val="bullet"/>
      <w:lvlText w:val="o"/>
      <w:lvlJc w:val="left"/>
      <w:pPr>
        <w:ind w:left="3600" w:hanging="360"/>
      </w:pPr>
      <w:rPr>
        <w:rFonts w:ascii="Courier New" w:hAnsi="Courier New" w:cs="Courier New" w:hint="default"/>
      </w:rPr>
    </w:lvl>
    <w:lvl w:ilvl="5" w:tplc="F2D20F5A" w:tentative="1">
      <w:start w:val="1"/>
      <w:numFmt w:val="bullet"/>
      <w:lvlText w:val=""/>
      <w:lvlJc w:val="left"/>
      <w:pPr>
        <w:ind w:left="4320" w:hanging="360"/>
      </w:pPr>
      <w:rPr>
        <w:rFonts w:ascii="Wingdings" w:hAnsi="Wingdings" w:hint="default"/>
      </w:rPr>
    </w:lvl>
    <w:lvl w:ilvl="6" w:tplc="418E3818" w:tentative="1">
      <w:start w:val="1"/>
      <w:numFmt w:val="bullet"/>
      <w:lvlText w:val=""/>
      <w:lvlJc w:val="left"/>
      <w:pPr>
        <w:ind w:left="5040" w:hanging="360"/>
      </w:pPr>
      <w:rPr>
        <w:rFonts w:ascii="Symbol" w:hAnsi="Symbol" w:hint="default"/>
      </w:rPr>
    </w:lvl>
    <w:lvl w:ilvl="7" w:tplc="4C68A11A" w:tentative="1">
      <w:start w:val="1"/>
      <w:numFmt w:val="bullet"/>
      <w:lvlText w:val="o"/>
      <w:lvlJc w:val="left"/>
      <w:pPr>
        <w:ind w:left="5760" w:hanging="360"/>
      </w:pPr>
      <w:rPr>
        <w:rFonts w:ascii="Courier New" w:hAnsi="Courier New" w:cs="Courier New" w:hint="default"/>
      </w:rPr>
    </w:lvl>
    <w:lvl w:ilvl="8" w:tplc="FD345FA8" w:tentative="1">
      <w:start w:val="1"/>
      <w:numFmt w:val="bullet"/>
      <w:lvlText w:val=""/>
      <w:lvlJc w:val="left"/>
      <w:pPr>
        <w:ind w:left="6480" w:hanging="360"/>
      </w:pPr>
      <w:rPr>
        <w:rFonts w:ascii="Wingdings" w:hAnsi="Wingdings" w:hint="default"/>
      </w:rPr>
    </w:lvl>
  </w:abstractNum>
  <w:abstractNum w:abstractNumId="4" w15:restartNumberingAfterBreak="0">
    <w:nsid w:val="15D1348C"/>
    <w:multiLevelType w:val="multilevel"/>
    <w:tmpl w:val="17685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CB5ED2"/>
    <w:multiLevelType w:val="hybridMultilevel"/>
    <w:tmpl w:val="9DB6DF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7A5B4D"/>
    <w:multiLevelType w:val="multilevel"/>
    <w:tmpl w:val="855C8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A474DF"/>
    <w:multiLevelType w:val="hybridMultilevel"/>
    <w:tmpl w:val="A2E0F85A"/>
    <w:lvl w:ilvl="0" w:tplc="39A28810">
      <w:start w:val="1"/>
      <w:numFmt w:val="bullet"/>
      <w:lvlText w:val=""/>
      <w:lvlJc w:val="left"/>
      <w:pPr>
        <w:ind w:left="36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FDB12A0"/>
    <w:multiLevelType w:val="hybridMultilevel"/>
    <w:tmpl w:val="C28647E2"/>
    <w:lvl w:ilvl="0" w:tplc="65529774">
      <w:start w:val="29"/>
      <w:numFmt w:val="bullet"/>
      <w:lvlText w:val="-"/>
      <w:lvlJc w:val="left"/>
      <w:pPr>
        <w:ind w:left="720" w:hanging="360"/>
      </w:pPr>
      <w:rPr>
        <w:rFonts w:ascii="Calibri" w:eastAsia="Times New Roman" w:hAnsi="Calibri" w:cs="Times New Roman" w:hint="default"/>
      </w:rPr>
    </w:lvl>
    <w:lvl w:ilvl="1" w:tplc="D64CB8FC" w:tentative="1">
      <w:start w:val="1"/>
      <w:numFmt w:val="bullet"/>
      <w:lvlText w:val="o"/>
      <w:lvlJc w:val="left"/>
      <w:pPr>
        <w:ind w:left="1440" w:hanging="360"/>
      </w:pPr>
      <w:rPr>
        <w:rFonts w:ascii="Courier New" w:hAnsi="Courier New" w:cs="Courier New" w:hint="default"/>
      </w:rPr>
    </w:lvl>
    <w:lvl w:ilvl="2" w:tplc="17149E72" w:tentative="1">
      <w:start w:val="1"/>
      <w:numFmt w:val="bullet"/>
      <w:lvlText w:val=""/>
      <w:lvlJc w:val="left"/>
      <w:pPr>
        <w:ind w:left="2160" w:hanging="360"/>
      </w:pPr>
      <w:rPr>
        <w:rFonts w:ascii="Wingdings" w:hAnsi="Wingdings" w:hint="default"/>
      </w:rPr>
    </w:lvl>
    <w:lvl w:ilvl="3" w:tplc="1B0E4DC2" w:tentative="1">
      <w:start w:val="1"/>
      <w:numFmt w:val="bullet"/>
      <w:lvlText w:val=""/>
      <w:lvlJc w:val="left"/>
      <w:pPr>
        <w:ind w:left="2880" w:hanging="360"/>
      </w:pPr>
      <w:rPr>
        <w:rFonts w:ascii="Symbol" w:hAnsi="Symbol" w:hint="default"/>
      </w:rPr>
    </w:lvl>
    <w:lvl w:ilvl="4" w:tplc="80A2486E" w:tentative="1">
      <w:start w:val="1"/>
      <w:numFmt w:val="bullet"/>
      <w:lvlText w:val="o"/>
      <w:lvlJc w:val="left"/>
      <w:pPr>
        <w:ind w:left="3600" w:hanging="360"/>
      </w:pPr>
      <w:rPr>
        <w:rFonts w:ascii="Courier New" w:hAnsi="Courier New" w:cs="Courier New" w:hint="default"/>
      </w:rPr>
    </w:lvl>
    <w:lvl w:ilvl="5" w:tplc="1FA08CB6" w:tentative="1">
      <w:start w:val="1"/>
      <w:numFmt w:val="bullet"/>
      <w:lvlText w:val=""/>
      <w:lvlJc w:val="left"/>
      <w:pPr>
        <w:ind w:left="4320" w:hanging="360"/>
      </w:pPr>
      <w:rPr>
        <w:rFonts w:ascii="Wingdings" w:hAnsi="Wingdings" w:hint="default"/>
      </w:rPr>
    </w:lvl>
    <w:lvl w:ilvl="6" w:tplc="A704EF0A" w:tentative="1">
      <w:start w:val="1"/>
      <w:numFmt w:val="bullet"/>
      <w:lvlText w:val=""/>
      <w:lvlJc w:val="left"/>
      <w:pPr>
        <w:ind w:left="5040" w:hanging="360"/>
      </w:pPr>
      <w:rPr>
        <w:rFonts w:ascii="Symbol" w:hAnsi="Symbol" w:hint="default"/>
      </w:rPr>
    </w:lvl>
    <w:lvl w:ilvl="7" w:tplc="03C2A318" w:tentative="1">
      <w:start w:val="1"/>
      <w:numFmt w:val="bullet"/>
      <w:lvlText w:val="o"/>
      <w:lvlJc w:val="left"/>
      <w:pPr>
        <w:ind w:left="5760" w:hanging="360"/>
      </w:pPr>
      <w:rPr>
        <w:rFonts w:ascii="Courier New" w:hAnsi="Courier New" w:cs="Courier New" w:hint="default"/>
      </w:rPr>
    </w:lvl>
    <w:lvl w:ilvl="8" w:tplc="8042EB2A" w:tentative="1">
      <w:start w:val="1"/>
      <w:numFmt w:val="bullet"/>
      <w:lvlText w:val=""/>
      <w:lvlJc w:val="left"/>
      <w:pPr>
        <w:ind w:left="6480" w:hanging="360"/>
      </w:pPr>
      <w:rPr>
        <w:rFonts w:ascii="Wingdings" w:hAnsi="Wingdings" w:hint="default"/>
      </w:rPr>
    </w:lvl>
  </w:abstractNum>
  <w:abstractNum w:abstractNumId="9" w15:restartNumberingAfterBreak="0">
    <w:nsid w:val="34374CF6"/>
    <w:multiLevelType w:val="multilevel"/>
    <w:tmpl w:val="86887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1D134A"/>
    <w:multiLevelType w:val="multilevel"/>
    <w:tmpl w:val="855C8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D74393"/>
    <w:multiLevelType w:val="hybridMultilevel"/>
    <w:tmpl w:val="AC720130"/>
    <w:lvl w:ilvl="0" w:tplc="88C67C82">
      <w:start w:val="1"/>
      <w:numFmt w:val="bullet"/>
      <w:lvlText w:val=""/>
      <w:lvlJc w:val="left"/>
      <w:pPr>
        <w:ind w:left="720" w:hanging="360"/>
      </w:pPr>
      <w:rPr>
        <w:rFonts w:ascii="Symbol" w:hAnsi="Symbol" w:hint="default"/>
      </w:rPr>
    </w:lvl>
    <w:lvl w:ilvl="1" w:tplc="286AE76C" w:tentative="1">
      <w:start w:val="1"/>
      <w:numFmt w:val="bullet"/>
      <w:lvlText w:val="o"/>
      <w:lvlJc w:val="left"/>
      <w:pPr>
        <w:ind w:left="1440" w:hanging="360"/>
      </w:pPr>
      <w:rPr>
        <w:rFonts w:ascii="Courier New" w:hAnsi="Courier New" w:cs="Courier New" w:hint="default"/>
      </w:rPr>
    </w:lvl>
    <w:lvl w:ilvl="2" w:tplc="B438507A" w:tentative="1">
      <w:start w:val="1"/>
      <w:numFmt w:val="bullet"/>
      <w:lvlText w:val=""/>
      <w:lvlJc w:val="left"/>
      <w:pPr>
        <w:ind w:left="2160" w:hanging="360"/>
      </w:pPr>
      <w:rPr>
        <w:rFonts w:ascii="Wingdings" w:hAnsi="Wingdings" w:hint="default"/>
      </w:rPr>
    </w:lvl>
    <w:lvl w:ilvl="3" w:tplc="E7FE9C8C" w:tentative="1">
      <w:start w:val="1"/>
      <w:numFmt w:val="bullet"/>
      <w:lvlText w:val=""/>
      <w:lvlJc w:val="left"/>
      <w:pPr>
        <w:ind w:left="2880" w:hanging="360"/>
      </w:pPr>
      <w:rPr>
        <w:rFonts w:ascii="Symbol" w:hAnsi="Symbol" w:hint="default"/>
      </w:rPr>
    </w:lvl>
    <w:lvl w:ilvl="4" w:tplc="2CCACCE8" w:tentative="1">
      <w:start w:val="1"/>
      <w:numFmt w:val="bullet"/>
      <w:lvlText w:val="o"/>
      <w:lvlJc w:val="left"/>
      <w:pPr>
        <w:ind w:left="3600" w:hanging="360"/>
      </w:pPr>
      <w:rPr>
        <w:rFonts w:ascii="Courier New" w:hAnsi="Courier New" w:cs="Courier New" w:hint="default"/>
      </w:rPr>
    </w:lvl>
    <w:lvl w:ilvl="5" w:tplc="873C7204" w:tentative="1">
      <w:start w:val="1"/>
      <w:numFmt w:val="bullet"/>
      <w:lvlText w:val=""/>
      <w:lvlJc w:val="left"/>
      <w:pPr>
        <w:ind w:left="4320" w:hanging="360"/>
      </w:pPr>
      <w:rPr>
        <w:rFonts w:ascii="Wingdings" w:hAnsi="Wingdings" w:hint="default"/>
      </w:rPr>
    </w:lvl>
    <w:lvl w:ilvl="6" w:tplc="966C19E8" w:tentative="1">
      <w:start w:val="1"/>
      <w:numFmt w:val="bullet"/>
      <w:lvlText w:val=""/>
      <w:lvlJc w:val="left"/>
      <w:pPr>
        <w:ind w:left="5040" w:hanging="360"/>
      </w:pPr>
      <w:rPr>
        <w:rFonts w:ascii="Symbol" w:hAnsi="Symbol" w:hint="default"/>
      </w:rPr>
    </w:lvl>
    <w:lvl w:ilvl="7" w:tplc="5A7A7AEE" w:tentative="1">
      <w:start w:val="1"/>
      <w:numFmt w:val="bullet"/>
      <w:lvlText w:val="o"/>
      <w:lvlJc w:val="left"/>
      <w:pPr>
        <w:ind w:left="5760" w:hanging="360"/>
      </w:pPr>
      <w:rPr>
        <w:rFonts w:ascii="Courier New" w:hAnsi="Courier New" w:cs="Courier New" w:hint="default"/>
      </w:rPr>
    </w:lvl>
    <w:lvl w:ilvl="8" w:tplc="791EFD1A" w:tentative="1">
      <w:start w:val="1"/>
      <w:numFmt w:val="bullet"/>
      <w:lvlText w:val=""/>
      <w:lvlJc w:val="left"/>
      <w:pPr>
        <w:ind w:left="6480" w:hanging="360"/>
      </w:pPr>
      <w:rPr>
        <w:rFonts w:ascii="Wingdings" w:hAnsi="Wingdings" w:hint="default"/>
      </w:rPr>
    </w:lvl>
  </w:abstractNum>
  <w:abstractNum w:abstractNumId="12" w15:restartNumberingAfterBreak="0">
    <w:nsid w:val="48077889"/>
    <w:multiLevelType w:val="hybridMultilevel"/>
    <w:tmpl w:val="D75A24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EAD0131"/>
    <w:multiLevelType w:val="hybridMultilevel"/>
    <w:tmpl w:val="C478B5B6"/>
    <w:lvl w:ilvl="0" w:tplc="E9843092">
      <w:start w:val="1"/>
      <w:numFmt w:val="bullet"/>
      <w:lvlText w:val=""/>
      <w:lvlJc w:val="left"/>
      <w:pPr>
        <w:ind w:left="720" w:hanging="360"/>
      </w:pPr>
      <w:rPr>
        <w:rFonts w:ascii="Symbol" w:hAnsi="Symbol" w:hint="default"/>
      </w:rPr>
    </w:lvl>
    <w:lvl w:ilvl="1" w:tplc="CDEA2DEC" w:tentative="1">
      <w:start w:val="1"/>
      <w:numFmt w:val="bullet"/>
      <w:lvlText w:val="o"/>
      <w:lvlJc w:val="left"/>
      <w:pPr>
        <w:ind w:left="1440" w:hanging="360"/>
      </w:pPr>
      <w:rPr>
        <w:rFonts w:ascii="Courier New" w:hAnsi="Courier New" w:cs="Courier New" w:hint="default"/>
      </w:rPr>
    </w:lvl>
    <w:lvl w:ilvl="2" w:tplc="1AF0E14E" w:tentative="1">
      <w:start w:val="1"/>
      <w:numFmt w:val="bullet"/>
      <w:lvlText w:val=""/>
      <w:lvlJc w:val="left"/>
      <w:pPr>
        <w:ind w:left="2160" w:hanging="360"/>
      </w:pPr>
      <w:rPr>
        <w:rFonts w:ascii="Wingdings" w:hAnsi="Wingdings" w:hint="default"/>
      </w:rPr>
    </w:lvl>
    <w:lvl w:ilvl="3" w:tplc="F266F352" w:tentative="1">
      <w:start w:val="1"/>
      <w:numFmt w:val="bullet"/>
      <w:lvlText w:val=""/>
      <w:lvlJc w:val="left"/>
      <w:pPr>
        <w:ind w:left="2880" w:hanging="360"/>
      </w:pPr>
      <w:rPr>
        <w:rFonts w:ascii="Symbol" w:hAnsi="Symbol" w:hint="default"/>
      </w:rPr>
    </w:lvl>
    <w:lvl w:ilvl="4" w:tplc="43324BAE" w:tentative="1">
      <w:start w:val="1"/>
      <w:numFmt w:val="bullet"/>
      <w:lvlText w:val="o"/>
      <w:lvlJc w:val="left"/>
      <w:pPr>
        <w:ind w:left="3600" w:hanging="360"/>
      </w:pPr>
      <w:rPr>
        <w:rFonts w:ascii="Courier New" w:hAnsi="Courier New" w:cs="Courier New" w:hint="default"/>
      </w:rPr>
    </w:lvl>
    <w:lvl w:ilvl="5" w:tplc="B68A4E4C" w:tentative="1">
      <w:start w:val="1"/>
      <w:numFmt w:val="bullet"/>
      <w:lvlText w:val=""/>
      <w:lvlJc w:val="left"/>
      <w:pPr>
        <w:ind w:left="4320" w:hanging="360"/>
      </w:pPr>
      <w:rPr>
        <w:rFonts w:ascii="Wingdings" w:hAnsi="Wingdings" w:hint="default"/>
      </w:rPr>
    </w:lvl>
    <w:lvl w:ilvl="6" w:tplc="41385CF2" w:tentative="1">
      <w:start w:val="1"/>
      <w:numFmt w:val="bullet"/>
      <w:lvlText w:val=""/>
      <w:lvlJc w:val="left"/>
      <w:pPr>
        <w:ind w:left="5040" w:hanging="360"/>
      </w:pPr>
      <w:rPr>
        <w:rFonts w:ascii="Symbol" w:hAnsi="Symbol" w:hint="default"/>
      </w:rPr>
    </w:lvl>
    <w:lvl w:ilvl="7" w:tplc="394205C2" w:tentative="1">
      <w:start w:val="1"/>
      <w:numFmt w:val="bullet"/>
      <w:lvlText w:val="o"/>
      <w:lvlJc w:val="left"/>
      <w:pPr>
        <w:ind w:left="5760" w:hanging="360"/>
      </w:pPr>
      <w:rPr>
        <w:rFonts w:ascii="Courier New" w:hAnsi="Courier New" w:cs="Courier New" w:hint="default"/>
      </w:rPr>
    </w:lvl>
    <w:lvl w:ilvl="8" w:tplc="2EE2E84C" w:tentative="1">
      <w:start w:val="1"/>
      <w:numFmt w:val="bullet"/>
      <w:lvlText w:val=""/>
      <w:lvlJc w:val="left"/>
      <w:pPr>
        <w:ind w:left="6480" w:hanging="360"/>
      </w:pPr>
      <w:rPr>
        <w:rFonts w:ascii="Wingdings" w:hAnsi="Wingdings" w:hint="default"/>
      </w:rPr>
    </w:lvl>
  </w:abstractNum>
  <w:abstractNum w:abstractNumId="14" w15:restartNumberingAfterBreak="0">
    <w:nsid w:val="55810479"/>
    <w:multiLevelType w:val="hybridMultilevel"/>
    <w:tmpl w:val="FC980EFE"/>
    <w:lvl w:ilvl="0" w:tplc="C6E6156A">
      <w:start w:val="1"/>
      <w:numFmt w:val="bullet"/>
      <w:lvlText w:val=""/>
      <w:lvlJc w:val="left"/>
      <w:pPr>
        <w:ind w:left="915" w:hanging="360"/>
      </w:pPr>
      <w:rPr>
        <w:rFonts w:ascii="Symbol" w:hAnsi="Symbol" w:hint="default"/>
      </w:rPr>
    </w:lvl>
    <w:lvl w:ilvl="1" w:tplc="C8E0D986" w:tentative="1">
      <w:start w:val="1"/>
      <w:numFmt w:val="bullet"/>
      <w:lvlText w:val="o"/>
      <w:lvlJc w:val="left"/>
      <w:pPr>
        <w:ind w:left="1635" w:hanging="360"/>
      </w:pPr>
      <w:rPr>
        <w:rFonts w:ascii="Courier New" w:hAnsi="Courier New" w:cs="Courier New" w:hint="default"/>
      </w:rPr>
    </w:lvl>
    <w:lvl w:ilvl="2" w:tplc="6D106BAE" w:tentative="1">
      <w:start w:val="1"/>
      <w:numFmt w:val="bullet"/>
      <w:lvlText w:val=""/>
      <w:lvlJc w:val="left"/>
      <w:pPr>
        <w:ind w:left="2355" w:hanging="360"/>
      </w:pPr>
      <w:rPr>
        <w:rFonts w:ascii="Wingdings" w:hAnsi="Wingdings" w:hint="default"/>
      </w:rPr>
    </w:lvl>
    <w:lvl w:ilvl="3" w:tplc="72047160" w:tentative="1">
      <w:start w:val="1"/>
      <w:numFmt w:val="bullet"/>
      <w:lvlText w:val=""/>
      <w:lvlJc w:val="left"/>
      <w:pPr>
        <w:ind w:left="3075" w:hanging="360"/>
      </w:pPr>
      <w:rPr>
        <w:rFonts w:ascii="Symbol" w:hAnsi="Symbol" w:hint="default"/>
      </w:rPr>
    </w:lvl>
    <w:lvl w:ilvl="4" w:tplc="EE42032C" w:tentative="1">
      <w:start w:val="1"/>
      <w:numFmt w:val="bullet"/>
      <w:lvlText w:val="o"/>
      <w:lvlJc w:val="left"/>
      <w:pPr>
        <w:ind w:left="3795" w:hanging="360"/>
      </w:pPr>
      <w:rPr>
        <w:rFonts w:ascii="Courier New" w:hAnsi="Courier New" w:cs="Courier New" w:hint="default"/>
      </w:rPr>
    </w:lvl>
    <w:lvl w:ilvl="5" w:tplc="0AAE30B2" w:tentative="1">
      <w:start w:val="1"/>
      <w:numFmt w:val="bullet"/>
      <w:lvlText w:val=""/>
      <w:lvlJc w:val="left"/>
      <w:pPr>
        <w:ind w:left="4515" w:hanging="360"/>
      </w:pPr>
      <w:rPr>
        <w:rFonts w:ascii="Wingdings" w:hAnsi="Wingdings" w:hint="default"/>
      </w:rPr>
    </w:lvl>
    <w:lvl w:ilvl="6" w:tplc="7DEC362E" w:tentative="1">
      <w:start w:val="1"/>
      <w:numFmt w:val="bullet"/>
      <w:lvlText w:val=""/>
      <w:lvlJc w:val="left"/>
      <w:pPr>
        <w:ind w:left="5235" w:hanging="360"/>
      </w:pPr>
      <w:rPr>
        <w:rFonts w:ascii="Symbol" w:hAnsi="Symbol" w:hint="default"/>
      </w:rPr>
    </w:lvl>
    <w:lvl w:ilvl="7" w:tplc="F6C20BD8" w:tentative="1">
      <w:start w:val="1"/>
      <w:numFmt w:val="bullet"/>
      <w:lvlText w:val="o"/>
      <w:lvlJc w:val="left"/>
      <w:pPr>
        <w:ind w:left="5955" w:hanging="360"/>
      </w:pPr>
      <w:rPr>
        <w:rFonts w:ascii="Courier New" w:hAnsi="Courier New" w:cs="Courier New" w:hint="default"/>
      </w:rPr>
    </w:lvl>
    <w:lvl w:ilvl="8" w:tplc="BD3895E8" w:tentative="1">
      <w:start w:val="1"/>
      <w:numFmt w:val="bullet"/>
      <w:lvlText w:val=""/>
      <w:lvlJc w:val="left"/>
      <w:pPr>
        <w:ind w:left="6675" w:hanging="360"/>
      </w:pPr>
      <w:rPr>
        <w:rFonts w:ascii="Wingdings" w:hAnsi="Wingdings" w:hint="default"/>
      </w:rPr>
    </w:lvl>
  </w:abstractNum>
  <w:abstractNum w:abstractNumId="15" w15:restartNumberingAfterBreak="0">
    <w:nsid w:val="638A78FD"/>
    <w:multiLevelType w:val="multilevel"/>
    <w:tmpl w:val="94E6A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7B0014"/>
    <w:multiLevelType w:val="hybridMultilevel"/>
    <w:tmpl w:val="60E6CA5A"/>
    <w:lvl w:ilvl="0" w:tplc="37648A2C">
      <w:start w:val="1"/>
      <w:numFmt w:val="bullet"/>
      <w:lvlText w:val=""/>
      <w:lvlJc w:val="left"/>
      <w:pPr>
        <w:ind w:left="720" w:hanging="360"/>
      </w:pPr>
      <w:rPr>
        <w:rFonts w:ascii="Symbol" w:hAnsi="Symbol" w:hint="default"/>
      </w:rPr>
    </w:lvl>
    <w:lvl w:ilvl="1" w:tplc="3F0AC2A4" w:tentative="1">
      <w:start w:val="1"/>
      <w:numFmt w:val="bullet"/>
      <w:lvlText w:val="o"/>
      <w:lvlJc w:val="left"/>
      <w:pPr>
        <w:ind w:left="1440" w:hanging="360"/>
      </w:pPr>
      <w:rPr>
        <w:rFonts w:ascii="Courier New" w:hAnsi="Courier New" w:cs="Courier New" w:hint="default"/>
      </w:rPr>
    </w:lvl>
    <w:lvl w:ilvl="2" w:tplc="AE0A23D6" w:tentative="1">
      <w:start w:val="1"/>
      <w:numFmt w:val="bullet"/>
      <w:lvlText w:val=""/>
      <w:lvlJc w:val="left"/>
      <w:pPr>
        <w:ind w:left="2160" w:hanging="360"/>
      </w:pPr>
      <w:rPr>
        <w:rFonts w:ascii="Wingdings" w:hAnsi="Wingdings" w:hint="default"/>
      </w:rPr>
    </w:lvl>
    <w:lvl w:ilvl="3" w:tplc="4D844186" w:tentative="1">
      <w:start w:val="1"/>
      <w:numFmt w:val="bullet"/>
      <w:lvlText w:val=""/>
      <w:lvlJc w:val="left"/>
      <w:pPr>
        <w:ind w:left="2880" w:hanging="360"/>
      </w:pPr>
      <w:rPr>
        <w:rFonts w:ascii="Symbol" w:hAnsi="Symbol" w:hint="default"/>
      </w:rPr>
    </w:lvl>
    <w:lvl w:ilvl="4" w:tplc="FE022300" w:tentative="1">
      <w:start w:val="1"/>
      <w:numFmt w:val="bullet"/>
      <w:lvlText w:val="o"/>
      <w:lvlJc w:val="left"/>
      <w:pPr>
        <w:ind w:left="3600" w:hanging="360"/>
      </w:pPr>
      <w:rPr>
        <w:rFonts w:ascii="Courier New" w:hAnsi="Courier New" w:cs="Courier New" w:hint="default"/>
      </w:rPr>
    </w:lvl>
    <w:lvl w:ilvl="5" w:tplc="3A065066" w:tentative="1">
      <w:start w:val="1"/>
      <w:numFmt w:val="bullet"/>
      <w:lvlText w:val=""/>
      <w:lvlJc w:val="left"/>
      <w:pPr>
        <w:ind w:left="4320" w:hanging="360"/>
      </w:pPr>
      <w:rPr>
        <w:rFonts w:ascii="Wingdings" w:hAnsi="Wingdings" w:hint="default"/>
      </w:rPr>
    </w:lvl>
    <w:lvl w:ilvl="6" w:tplc="EADC902C" w:tentative="1">
      <w:start w:val="1"/>
      <w:numFmt w:val="bullet"/>
      <w:lvlText w:val=""/>
      <w:lvlJc w:val="left"/>
      <w:pPr>
        <w:ind w:left="5040" w:hanging="360"/>
      </w:pPr>
      <w:rPr>
        <w:rFonts w:ascii="Symbol" w:hAnsi="Symbol" w:hint="default"/>
      </w:rPr>
    </w:lvl>
    <w:lvl w:ilvl="7" w:tplc="68422E68" w:tentative="1">
      <w:start w:val="1"/>
      <w:numFmt w:val="bullet"/>
      <w:lvlText w:val="o"/>
      <w:lvlJc w:val="left"/>
      <w:pPr>
        <w:ind w:left="5760" w:hanging="360"/>
      </w:pPr>
      <w:rPr>
        <w:rFonts w:ascii="Courier New" w:hAnsi="Courier New" w:cs="Courier New" w:hint="default"/>
      </w:rPr>
    </w:lvl>
    <w:lvl w:ilvl="8" w:tplc="989C087E" w:tentative="1">
      <w:start w:val="1"/>
      <w:numFmt w:val="bullet"/>
      <w:lvlText w:val=""/>
      <w:lvlJc w:val="left"/>
      <w:pPr>
        <w:ind w:left="6480" w:hanging="360"/>
      </w:pPr>
      <w:rPr>
        <w:rFonts w:ascii="Wingdings" w:hAnsi="Wingdings" w:hint="default"/>
      </w:rPr>
    </w:lvl>
  </w:abstractNum>
  <w:abstractNum w:abstractNumId="17" w15:restartNumberingAfterBreak="0">
    <w:nsid w:val="67863BE5"/>
    <w:multiLevelType w:val="multilevel"/>
    <w:tmpl w:val="DB805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7"/>
  </w:num>
  <w:num w:numId="3">
    <w:abstractNumId w:val="15"/>
  </w:num>
  <w:num w:numId="4">
    <w:abstractNumId w:val="2"/>
  </w:num>
  <w:num w:numId="5">
    <w:abstractNumId w:val="1"/>
  </w:num>
  <w:num w:numId="6">
    <w:abstractNumId w:val="4"/>
  </w:num>
  <w:num w:numId="7">
    <w:abstractNumId w:val="9"/>
  </w:num>
  <w:num w:numId="8">
    <w:abstractNumId w:val="6"/>
  </w:num>
  <w:num w:numId="9">
    <w:abstractNumId w:val="13"/>
  </w:num>
  <w:num w:numId="10">
    <w:abstractNumId w:val="11"/>
  </w:num>
  <w:num w:numId="11">
    <w:abstractNumId w:val="3"/>
  </w:num>
  <w:num w:numId="12">
    <w:abstractNumId w:val="16"/>
  </w:num>
  <w:num w:numId="13">
    <w:abstractNumId w:val="14"/>
  </w:num>
  <w:num w:numId="14">
    <w:abstractNumId w:val="8"/>
  </w:num>
  <w:num w:numId="15">
    <w:abstractNumId w:val="12"/>
  </w:num>
  <w:num w:numId="16">
    <w:abstractNumId w:val="5"/>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076"/>
    <o:shapelayout v:ext="edit">
      <o:idmap v:ext="edit" data="2,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874"/>
    <w:rsid w:val="000458D5"/>
    <w:rsid w:val="00065995"/>
    <w:rsid w:val="000B2B2E"/>
    <w:rsid w:val="000B3D78"/>
    <w:rsid w:val="000D68AD"/>
    <w:rsid w:val="000E16CF"/>
    <w:rsid w:val="000F6CF7"/>
    <w:rsid w:val="00121C63"/>
    <w:rsid w:val="00137363"/>
    <w:rsid w:val="0014347B"/>
    <w:rsid w:val="00156666"/>
    <w:rsid w:val="00163655"/>
    <w:rsid w:val="0016788D"/>
    <w:rsid w:val="001A2488"/>
    <w:rsid w:val="001E1D93"/>
    <w:rsid w:val="001E231E"/>
    <w:rsid w:val="001F2908"/>
    <w:rsid w:val="00220968"/>
    <w:rsid w:val="002507CB"/>
    <w:rsid w:val="00252904"/>
    <w:rsid w:val="0027226A"/>
    <w:rsid w:val="002B6E74"/>
    <w:rsid w:val="002B73D1"/>
    <w:rsid w:val="002D775D"/>
    <w:rsid w:val="002F787A"/>
    <w:rsid w:val="00300417"/>
    <w:rsid w:val="00310485"/>
    <w:rsid w:val="00331DA2"/>
    <w:rsid w:val="00342D1A"/>
    <w:rsid w:val="00363CA4"/>
    <w:rsid w:val="003668B8"/>
    <w:rsid w:val="00382C1C"/>
    <w:rsid w:val="003A5EFB"/>
    <w:rsid w:val="003B0798"/>
    <w:rsid w:val="003C0AE0"/>
    <w:rsid w:val="003C112A"/>
    <w:rsid w:val="003D422E"/>
    <w:rsid w:val="00401C3C"/>
    <w:rsid w:val="004268F3"/>
    <w:rsid w:val="00460030"/>
    <w:rsid w:val="00481821"/>
    <w:rsid w:val="004C5CE7"/>
    <w:rsid w:val="00526F39"/>
    <w:rsid w:val="00550205"/>
    <w:rsid w:val="00552CE4"/>
    <w:rsid w:val="0056419A"/>
    <w:rsid w:val="00570EEA"/>
    <w:rsid w:val="005A1C08"/>
    <w:rsid w:val="005A4C41"/>
    <w:rsid w:val="005A512B"/>
    <w:rsid w:val="005D2CB9"/>
    <w:rsid w:val="006318FB"/>
    <w:rsid w:val="006364A7"/>
    <w:rsid w:val="00654BC2"/>
    <w:rsid w:val="00661B93"/>
    <w:rsid w:val="006B6C60"/>
    <w:rsid w:val="00720985"/>
    <w:rsid w:val="007529A7"/>
    <w:rsid w:val="00772312"/>
    <w:rsid w:val="007A0568"/>
    <w:rsid w:val="007A2D95"/>
    <w:rsid w:val="007B5B54"/>
    <w:rsid w:val="007C2936"/>
    <w:rsid w:val="007F62B8"/>
    <w:rsid w:val="008248E2"/>
    <w:rsid w:val="00850284"/>
    <w:rsid w:val="008818D7"/>
    <w:rsid w:val="008B4EE7"/>
    <w:rsid w:val="008D5A0E"/>
    <w:rsid w:val="008D63CC"/>
    <w:rsid w:val="00924BDB"/>
    <w:rsid w:val="009308C9"/>
    <w:rsid w:val="00947440"/>
    <w:rsid w:val="009E47E9"/>
    <w:rsid w:val="009E6430"/>
    <w:rsid w:val="009E6C85"/>
    <w:rsid w:val="009F739F"/>
    <w:rsid w:val="00A725C0"/>
    <w:rsid w:val="00AB106A"/>
    <w:rsid w:val="00AB6883"/>
    <w:rsid w:val="00AC2FDF"/>
    <w:rsid w:val="00AD4482"/>
    <w:rsid w:val="00AE7C9E"/>
    <w:rsid w:val="00AF67DD"/>
    <w:rsid w:val="00B03E3B"/>
    <w:rsid w:val="00B1182B"/>
    <w:rsid w:val="00B1261F"/>
    <w:rsid w:val="00B12DA4"/>
    <w:rsid w:val="00B54540"/>
    <w:rsid w:val="00B5696F"/>
    <w:rsid w:val="00B659B8"/>
    <w:rsid w:val="00B67AE3"/>
    <w:rsid w:val="00B74C0C"/>
    <w:rsid w:val="00B82553"/>
    <w:rsid w:val="00B90E54"/>
    <w:rsid w:val="00BE6492"/>
    <w:rsid w:val="00BF15B4"/>
    <w:rsid w:val="00C35399"/>
    <w:rsid w:val="00C476CB"/>
    <w:rsid w:val="00C51726"/>
    <w:rsid w:val="00C61DEC"/>
    <w:rsid w:val="00C846EC"/>
    <w:rsid w:val="00CA0DF2"/>
    <w:rsid w:val="00CB13B3"/>
    <w:rsid w:val="00CB42A7"/>
    <w:rsid w:val="00CF2522"/>
    <w:rsid w:val="00D009BA"/>
    <w:rsid w:val="00DF6F9E"/>
    <w:rsid w:val="00E14A00"/>
    <w:rsid w:val="00E46FB7"/>
    <w:rsid w:val="00E66CFD"/>
    <w:rsid w:val="00E75CD4"/>
    <w:rsid w:val="00E926AE"/>
    <w:rsid w:val="00E96706"/>
    <w:rsid w:val="00ED496C"/>
    <w:rsid w:val="00EF4E45"/>
    <w:rsid w:val="00F31CA9"/>
    <w:rsid w:val="00F77874"/>
    <w:rsid w:val="00F77E29"/>
    <w:rsid w:val="00FA5A0E"/>
    <w:rsid w:val="00FD3F07"/>
    <w:rsid w:val="00FE6255"/>
    <w:rsid w:val="00FF0D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6"/>
    <o:shapelayout v:ext="edit">
      <o:idmap v:ext="edit" data="1"/>
    </o:shapelayout>
  </w:shapeDefaults>
  <w:decimalSymbol w:val=","/>
  <w:listSeparator w:val=";"/>
  <w15:docId w15:val="{64E2A451-F40C-40B2-A178-A674F91F0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7787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8248E2"/>
    <w:pPr>
      <w:ind w:left="720"/>
      <w:contextualSpacing/>
    </w:pPr>
  </w:style>
  <w:style w:type="character" w:styleId="Lienhypertexte">
    <w:name w:val="Hyperlink"/>
    <w:basedOn w:val="Policepardfaut"/>
    <w:uiPriority w:val="99"/>
    <w:unhideWhenUsed/>
    <w:rsid w:val="00C846EC"/>
    <w:rPr>
      <w:color w:val="0000FF"/>
      <w:u w:val="single"/>
    </w:rPr>
  </w:style>
  <w:style w:type="table" w:styleId="Grilledutableau">
    <w:name w:val="Table Grid"/>
    <w:basedOn w:val="TableauNormal"/>
    <w:uiPriority w:val="39"/>
    <w:rsid w:val="00C84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C846EC"/>
  </w:style>
  <w:style w:type="paragraph" w:styleId="Textedebulles">
    <w:name w:val="Balloon Text"/>
    <w:basedOn w:val="Normal"/>
    <w:link w:val="TextedebullesCar"/>
    <w:uiPriority w:val="99"/>
    <w:semiHidden/>
    <w:unhideWhenUsed/>
    <w:rsid w:val="00C846E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46EC"/>
    <w:rPr>
      <w:rFonts w:ascii="Tahoma" w:hAnsi="Tahoma" w:cs="Tahoma"/>
      <w:sz w:val="16"/>
      <w:szCs w:val="16"/>
    </w:rPr>
  </w:style>
  <w:style w:type="character" w:styleId="Lienhypertextesuivivisit">
    <w:name w:val="FollowedHyperlink"/>
    <w:basedOn w:val="Policepardfaut"/>
    <w:uiPriority w:val="99"/>
    <w:semiHidden/>
    <w:unhideWhenUsed/>
    <w:rsid w:val="00AB106A"/>
    <w:rPr>
      <w:color w:val="954F72" w:themeColor="followedHyperlink"/>
      <w:u w:val="single"/>
    </w:rPr>
  </w:style>
  <w:style w:type="paragraph" w:styleId="En-tte">
    <w:name w:val="header"/>
    <w:basedOn w:val="Normal"/>
    <w:link w:val="En-tteCar"/>
    <w:uiPriority w:val="99"/>
    <w:unhideWhenUsed/>
    <w:rsid w:val="003C0AE0"/>
    <w:pPr>
      <w:tabs>
        <w:tab w:val="center" w:pos="4536"/>
        <w:tab w:val="right" w:pos="9072"/>
      </w:tabs>
      <w:spacing w:after="0" w:line="240" w:lineRule="auto"/>
    </w:pPr>
  </w:style>
  <w:style w:type="character" w:customStyle="1" w:styleId="En-tteCar">
    <w:name w:val="En-tête Car"/>
    <w:basedOn w:val="Policepardfaut"/>
    <w:link w:val="En-tte"/>
    <w:uiPriority w:val="99"/>
    <w:rsid w:val="003C0AE0"/>
  </w:style>
  <w:style w:type="paragraph" w:styleId="Pieddepage">
    <w:name w:val="footer"/>
    <w:basedOn w:val="Normal"/>
    <w:link w:val="PieddepageCar"/>
    <w:uiPriority w:val="99"/>
    <w:unhideWhenUsed/>
    <w:rsid w:val="003C0A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C0AE0"/>
  </w:style>
  <w:style w:type="character" w:styleId="lev">
    <w:name w:val="Strong"/>
    <w:basedOn w:val="Policepardfaut"/>
    <w:uiPriority w:val="22"/>
    <w:qFormat/>
    <w:rsid w:val="006B6C60"/>
    <w:rPr>
      <w:b/>
      <w:bCs/>
    </w:rPr>
  </w:style>
  <w:style w:type="paragraph" w:customStyle="1" w:styleId="Default">
    <w:name w:val="Default"/>
    <w:rsid w:val="00AB688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hu-paris.fr/fr/2019-ght-devient-ghu-pari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company/ghu-paris/"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ghu-paris.fr" TargetMode="External"/><Relationship Id="rId4" Type="http://schemas.openxmlformats.org/officeDocument/2006/relationships/settings" Target="settings.xml"/><Relationship Id="rId9" Type="http://schemas.openxmlformats.org/officeDocument/2006/relationships/hyperlink" Target="https://vimeo.com/307689792"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0171D-F6CB-4AF3-BF65-116369CF0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1310</Words>
  <Characters>7211</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CHSA</Company>
  <LinksUpToDate>false</LinksUpToDate>
  <CharactersWithSpaces>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 Sophie</dc:creator>
  <cp:lastModifiedBy>KONATE Fatou</cp:lastModifiedBy>
  <cp:revision>2</cp:revision>
  <cp:lastPrinted>2020-09-01T12:41:00Z</cp:lastPrinted>
  <dcterms:created xsi:type="dcterms:W3CDTF">2020-09-14T06:39:00Z</dcterms:created>
  <dcterms:modified xsi:type="dcterms:W3CDTF">2020-09-14T06:39:00Z</dcterms:modified>
</cp:coreProperties>
</file>