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0985" w:rsidRDefault="00720985" w:rsidP="00287CDC">
      <w:pPr>
        <w:spacing w:after="0" w:line="240" w:lineRule="auto"/>
        <w:rPr>
          <w:rFonts w:ascii="Century Gothic" w:hAnsi="Century Gothic"/>
          <w:b/>
        </w:rPr>
      </w:pPr>
    </w:p>
    <w:p w:rsidR="00552CE4" w:rsidRPr="00300417" w:rsidRDefault="00B71BA5" w:rsidP="00BF15B4">
      <w:pPr>
        <w:spacing w:after="0" w:line="240" w:lineRule="auto"/>
        <w:jc w:val="center"/>
        <w:rPr>
          <w:rFonts w:ascii="Century Gothic" w:hAnsi="Century Gothic"/>
          <w:b/>
          <w:color w:val="008080"/>
        </w:rPr>
      </w:pPr>
      <w:bookmarkStart w:id="0" w:name="_GoBack"/>
      <w:bookmarkEnd w:id="0"/>
      <w:r>
        <w:rPr>
          <w:rFonts w:ascii="Century Gothic" w:hAnsi="Century Gothic"/>
          <w:b/>
          <w:color w:val="008080"/>
        </w:rPr>
        <w:t>INTITU</w:t>
      </w:r>
      <w:r w:rsidR="00B67AE3">
        <w:rPr>
          <w:rFonts w:ascii="Century Gothic" w:hAnsi="Century Gothic"/>
          <w:b/>
          <w:color w:val="008080"/>
        </w:rPr>
        <w:t>LE DU POSTE</w:t>
      </w:r>
    </w:p>
    <w:p w:rsidR="000B2B2E" w:rsidRPr="000B2B2E" w:rsidRDefault="000B2B2E" w:rsidP="00BF15B4">
      <w:pPr>
        <w:spacing w:after="0" w:line="240" w:lineRule="auto"/>
        <w:jc w:val="center"/>
        <w:rPr>
          <w:rFonts w:ascii="Century Gothic" w:hAnsi="Century Gothic"/>
          <w:b/>
        </w:rPr>
      </w:pPr>
    </w:p>
    <w:tbl>
      <w:tblPr>
        <w:tblStyle w:val="Grilledutableau"/>
        <w:tblW w:w="0" w:type="auto"/>
        <w:tblBorders>
          <w:top w:val="single" w:sz="4" w:space="0" w:color="00B1AA"/>
          <w:left w:val="none" w:sz="0" w:space="0" w:color="auto"/>
          <w:bottom w:val="single" w:sz="4" w:space="0" w:color="00B1AA"/>
          <w:right w:val="none" w:sz="0" w:space="0" w:color="auto"/>
          <w:insideH w:val="single" w:sz="4" w:space="0" w:color="00B1AA"/>
          <w:insideV w:val="single" w:sz="4" w:space="0" w:color="00B1AA"/>
        </w:tblBorders>
        <w:tblLook w:val="04A0" w:firstRow="1" w:lastRow="0" w:firstColumn="1" w:lastColumn="0" w:noHBand="0" w:noVBand="1"/>
      </w:tblPr>
      <w:tblGrid>
        <w:gridCol w:w="3256"/>
        <w:gridCol w:w="5806"/>
      </w:tblGrid>
      <w:tr w:rsidR="00F91E45" w:rsidTr="00B67AE3">
        <w:tc>
          <w:tcPr>
            <w:tcW w:w="3256" w:type="dxa"/>
          </w:tcPr>
          <w:p w:rsidR="00C846EC" w:rsidRPr="000B2B2E" w:rsidRDefault="00B71BA5" w:rsidP="008D63CC">
            <w:pPr>
              <w:rPr>
                <w:rFonts w:ascii="Century Gothic" w:hAnsi="Century Gothic"/>
                <w:b/>
                <w:sz w:val="19"/>
                <w:szCs w:val="19"/>
              </w:rPr>
            </w:pPr>
            <w:r w:rsidRPr="000B2B2E">
              <w:rPr>
                <w:rFonts w:ascii="Century Gothic" w:hAnsi="Century Gothic"/>
                <w:b/>
                <w:sz w:val="19"/>
                <w:szCs w:val="19"/>
              </w:rPr>
              <w:t>Temps de travail</w:t>
            </w:r>
          </w:p>
        </w:tc>
        <w:tc>
          <w:tcPr>
            <w:tcW w:w="5806" w:type="dxa"/>
          </w:tcPr>
          <w:p w:rsidR="00C846EC" w:rsidRPr="000B2B2E" w:rsidRDefault="00287CDC" w:rsidP="008D63CC">
            <w:pPr>
              <w:rPr>
                <w:rFonts w:ascii="Century Gothic" w:hAnsi="Century Gothic"/>
                <w:sz w:val="19"/>
                <w:szCs w:val="19"/>
              </w:rPr>
            </w:pPr>
            <w:r>
              <w:rPr>
                <w:rFonts w:ascii="Century Gothic" w:hAnsi="Century Gothic"/>
                <w:sz w:val="19"/>
                <w:szCs w:val="19"/>
              </w:rPr>
              <w:t>7h30</w:t>
            </w:r>
          </w:p>
        </w:tc>
      </w:tr>
      <w:tr w:rsidR="00F91E45" w:rsidTr="00B67AE3">
        <w:tc>
          <w:tcPr>
            <w:tcW w:w="3256" w:type="dxa"/>
          </w:tcPr>
          <w:p w:rsidR="00C846EC" w:rsidRPr="000B2B2E" w:rsidRDefault="00B71BA5" w:rsidP="008D63CC">
            <w:pPr>
              <w:rPr>
                <w:rFonts w:ascii="Century Gothic" w:hAnsi="Century Gothic"/>
                <w:b/>
                <w:sz w:val="19"/>
                <w:szCs w:val="19"/>
              </w:rPr>
            </w:pPr>
            <w:r w:rsidRPr="000B2B2E">
              <w:rPr>
                <w:rFonts w:ascii="Century Gothic" w:hAnsi="Century Gothic"/>
                <w:b/>
                <w:sz w:val="19"/>
                <w:szCs w:val="19"/>
              </w:rPr>
              <w:t>Statut</w:t>
            </w:r>
          </w:p>
        </w:tc>
        <w:tc>
          <w:tcPr>
            <w:tcW w:w="5806" w:type="dxa"/>
          </w:tcPr>
          <w:p w:rsidR="00C846EC" w:rsidRPr="000B2B2E" w:rsidRDefault="00287CDC" w:rsidP="00287CDC">
            <w:pPr>
              <w:rPr>
                <w:rFonts w:ascii="Century Gothic" w:hAnsi="Century Gothic"/>
                <w:sz w:val="19"/>
                <w:szCs w:val="19"/>
              </w:rPr>
            </w:pPr>
            <w:r>
              <w:rPr>
                <w:rFonts w:ascii="Century Gothic" w:hAnsi="Century Gothic"/>
                <w:sz w:val="19"/>
                <w:szCs w:val="19"/>
              </w:rPr>
              <w:t xml:space="preserve">Adjoint administratif </w:t>
            </w:r>
          </w:p>
        </w:tc>
      </w:tr>
      <w:tr w:rsidR="00F91E45" w:rsidTr="00B67AE3">
        <w:tc>
          <w:tcPr>
            <w:tcW w:w="3256" w:type="dxa"/>
          </w:tcPr>
          <w:p w:rsidR="00C846EC" w:rsidRPr="000B2B2E" w:rsidRDefault="00B71BA5" w:rsidP="008D63CC">
            <w:pPr>
              <w:rPr>
                <w:rFonts w:ascii="Century Gothic" w:hAnsi="Century Gothic"/>
                <w:b/>
                <w:sz w:val="19"/>
                <w:szCs w:val="19"/>
              </w:rPr>
            </w:pPr>
            <w:r w:rsidRPr="000B2B2E">
              <w:rPr>
                <w:rFonts w:ascii="Century Gothic" w:hAnsi="Century Gothic"/>
                <w:b/>
                <w:sz w:val="19"/>
                <w:szCs w:val="19"/>
              </w:rPr>
              <w:t>Grade</w:t>
            </w:r>
          </w:p>
        </w:tc>
        <w:tc>
          <w:tcPr>
            <w:tcW w:w="5806" w:type="dxa"/>
          </w:tcPr>
          <w:p w:rsidR="00C846EC" w:rsidRPr="000B2B2E" w:rsidRDefault="00287CDC" w:rsidP="001E1D93">
            <w:pPr>
              <w:rPr>
                <w:rFonts w:ascii="Century Gothic" w:hAnsi="Century Gothic"/>
                <w:sz w:val="19"/>
                <w:szCs w:val="19"/>
              </w:rPr>
            </w:pPr>
            <w:r>
              <w:rPr>
                <w:rFonts w:ascii="Century Gothic" w:hAnsi="Century Gothic"/>
                <w:sz w:val="19"/>
                <w:szCs w:val="19"/>
              </w:rPr>
              <w:t>Catégorie C</w:t>
            </w:r>
          </w:p>
        </w:tc>
      </w:tr>
      <w:tr w:rsidR="00F91E45" w:rsidTr="00B67AE3">
        <w:tc>
          <w:tcPr>
            <w:tcW w:w="3256" w:type="dxa"/>
          </w:tcPr>
          <w:p w:rsidR="00C846EC" w:rsidRPr="000B2B2E" w:rsidRDefault="00B71BA5" w:rsidP="008D63CC">
            <w:pPr>
              <w:rPr>
                <w:rFonts w:ascii="Century Gothic" w:hAnsi="Century Gothic"/>
                <w:b/>
                <w:sz w:val="19"/>
                <w:szCs w:val="19"/>
              </w:rPr>
            </w:pPr>
            <w:r w:rsidRPr="000B2B2E">
              <w:rPr>
                <w:rFonts w:ascii="Century Gothic" w:hAnsi="Century Gothic"/>
                <w:b/>
                <w:sz w:val="19"/>
                <w:szCs w:val="19"/>
              </w:rPr>
              <w:t>Intitulé du poste</w:t>
            </w:r>
          </w:p>
        </w:tc>
        <w:tc>
          <w:tcPr>
            <w:tcW w:w="5806" w:type="dxa"/>
          </w:tcPr>
          <w:p w:rsidR="00C846EC" w:rsidRPr="000B2B2E" w:rsidRDefault="00057987" w:rsidP="00F31CA9">
            <w:pPr>
              <w:rPr>
                <w:rFonts w:ascii="Century Gothic" w:hAnsi="Century Gothic"/>
                <w:sz w:val="19"/>
                <w:szCs w:val="19"/>
              </w:rPr>
            </w:pPr>
            <w:r>
              <w:rPr>
                <w:rFonts w:ascii="Century Gothic" w:hAnsi="Century Gothic"/>
                <w:sz w:val="19"/>
                <w:szCs w:val="19"/>
              </w:rPr>
              <w:t xml:space="preserve">Gestionnaire </w:t>
            </w:r>
            <w:r w:rsidR="00287CDC">
              <w:rPr>
                <w:rFonts w:ascii="Century Gothic" w:hAnsi="Century Gothic"/>
                <w:sz w:val="19"/>
                <w:szCs w:val="19"/>
              </w:rPr>
              <w:t xml:space="preserve">paie aux </w:t>
            </w:r>
            <w:r>
              <w:rPr>
                <w:rFonts w:ascii="Century Gothic" w:hAnsi="Century Gothic"/>
                <w:sz w:val="19"/>
                <w:szCs w:val="19"/>
              </w:rPr>
              <w:t>affaires médicales</w:t>
            </w:r>
            <w:r w:rsidR="00287CDC">
              <w:rPr>
                <w:rFonts w:ascii="Century Gothic" w:hAnsi="Century Gothic"/>
                <w:sz w:val="19"/>
                <w:szCs w:val="19"/>
              </w:rPr>
              <w:t xml:space="preserve"> (médecins)</w:t>
            </w:r>
          </w:p>
        </w:tc>
      </w:tr>
      <w:tr w:rsidR="00F91E45" w:rsidTr="00B67AE3">
        <w:tc>
          <w:tcPr>
            <w:tcW w:w="3256" w:type="dxa"/>
          </w:tcPr>
          <w:p w:rsidR="00C846EC" w:rsidRPr="000B2B2E" w:rsidRDefault="00B71BA5" w:rsidP="008D63CC">
            <w:pPr>
              <w:rPr>
                <w:rFonts w:ascii="Century Gothic" w:hAnsi="Century Gothic"/>
                <w:b/>
                <w:sz w:val="19"/>
                <w:szCs w:val="19"/>
              </w:rPr>
            </w:pPr>
            <w:r w:rsidRPr="000B2B2E">
              <w:rPr>
                <w:rFonts w:ascii="Century Gothic" w:hAnsi="Century Gothic"/>
                <w:b/>
                <w:sz w:val="19"/>
                <w:szCs w:val="19"/>
              </w:rPr>
              <w:t>Lieux de travail</w:t>
            </w:r>
          </w:p>
        </w:tc>
        <w:tc>
          <w:tcPr>
            <w:tcW w:w="5806" w:type="dxa"/>
          </w:tcPr>
          <w:p w:rsidR="00C846EC" w:rsidRPr="000B2B2E" w:rsidRDefault="00057987" w:rsidP="008D63CC">
            <w:pPr>
              <w:rPr>
                <w:rFonts w:ascii="Century Gothic" w:hAnsi="Century Gothic"/>
                <w:sz w:val="19"/>
                <w:szCs w:val="19"/>
              </w:rPr>
            </w:pPr>
            <w:r>
              <w:rPr>
                <w:rFonts w:ascii="Century Gothic" w:hAnsi="Century Gothic"/>
                <w:sz w:val="19"/>
                <w:szCs w:val="19"/>
              </w:rPr>
              <w:t>Sainte-Anne</w:t>
            </w:r>
          </w:p>
        </w:tc>
      </w:tr>
      <w:tr w:rsidR="00F91E45" w:rsidTr="00B67AE3">
        <w:tc>
          <w:tcPr>
            <w:tcW w:w="3256" w:type="dxa"/>
          </w:tcPr>
          <w:p w:rsidR="00C846EC" w:rsidRPr="000B2B2E" w:rsidRDefault="00B71BA5" w:rsidP="008D63CC">
            <w:pPr>
              <w:rPr>
                <w:rFonts w:ascii="Century Gothic" w:hAnsi="Century Gothic"/>
                <w:b/>
                <w:sz w:val="19"/>
                <w:szCs w:val="19"/>
              </w:rPr>
            </w:pPr>
            <w:r w:rsidRPr="000B2B2E">
              <w:rPr>
                <w:rFonts w:ascii="Century Gothic" w:hAnsi="Century Gothic"/>
                <w:b/>
                <w:sz w:val="19"/>
                <w:szCs w:val="19"/>
              </w:rPr>
              <w:t>Organisation du travail</w:t>
            </w:r>
          </w:p>
        </w:tc>
        <w:tc>
          <w:tcPr>
            <w:tcW w:w="5806" w:type="dxa"/>
          </w:tcPr>
          <w:p w:rsidR="00C846EC" w:rsidRPr="000B2B2E" w:rsidRDefault="00C846EC" w:rsidP="008D63CC">
            <w:pPr>
              <w:rPr>
                <w:rFonts w:ascii="Century Gothic" w:hAnsi="Century Gothic"/>
                <w:sz w:val="19"/>
                <w:szCs w:val="19"/>
              </w:rPr>
            </w:pPr>
          </w:p>
        </w:tc>
      </w:tr>
      <w:tr w:rsidR="00F91E45" w:rsidTr="00B67AE3">
        <w:tc>
          <w:tcPr>
            <w:tcW w:w="3256" w:type="dxa"/>
          </w:tcPr>
          <w:p w:rsidR="00C846EC" w:rsidRPr="000B2B2E" w:rsidRDefault="00B71BA5" w:rsidP="008D63CC">
            <w:pPr>
              <w:rPr>
                <w:rFonts w:ascii="Century Gothic" w:hAnsi="Century Gothic"/>
                <w:b/>
                <w:sz w:val="19"/>
                <w:szCs w:val="19"/>
              </w:rPr>
            </w:pPr>
            <w:r w:rsidRPr="000B2B2E">
              <w:rPr>
                <w:rFonts w:ascii="Century Gothic" w:hAnsi="Century Gothic"/>
                <w:b/>
                <w:sz w:val="19"/>
                <w:szCs w:val="19"/>
              </w:rPr>
              <w:t>Horaires</w:t>
            </w:r>
          </w:p>
        </w:tc>
        <w:tc>
          <w:tcPr>
            <w:tcW w:w="5806" w:type="dxa"/>
          </w:tcPr>
          <w:p w:rsidR="00C846EC" w:rsidRPr="000B2B2E" w:rsidRDefault="00287CDC" w:rsidP="008D63CC">
            <w:pPr>
              <w:rPr>
                <w:rFonts w:ascii="Century Gothic" w:hAnsi="Century Gothic"/>
                <w:sz w:val="19"/>
                <w:szCs w:val="19"/>
              </w:rPr>
            </w:pPr>
            <w:r>
              <w:rPr>
                <w:rFonts w:ascii="Century Gothic" w:hAnsi="Century Gothic"/>
                <w:sz w:val="19"/>
                <w:szCs w:val="19"/>
              </w:rPr>
              <w:t>9h30-17h00</w:t>
            </w:r>
          </w:p>
        </w:tc>
      </w:tr>
      <w:tr w:rsidR="00F91E45" w:rsidTr="00B67AE3">
        <w:tc>
          <w:tcPr>
            <w:tcW w:w="3256" w:type="dxa"/>
          </w:tcPr>
          <w:p w:rsidR="00C846EC" w:rsidRPr="000B2B2E" w:rsidRDefault="00B71BA5" w:rsidP="008D63CC">
            <w:pPr>
              <w:rPr>
                <w:rFonts w:ascii="Century Gothic" w:hAnsi="Century Gothic"/>
                <w:b/>
                <w:sz w:val="19"/>
                <w:szCs w:val="19"/>
              </w:rPr>
            </w:pPr>
            <w:r w:rsidRPr="000B2B2E">
              <w:rPr>
                <w:rFonts w:ascii="Century Gothic" w:hAnsi="Century Gothic"/>
                <w:b/>
                <w:sz w:val="19"/>
                <w:szCs w:val="19"/>
              </w:rPr>
              <w:t>Spécificités liées à la fonction</w:t>
            </w:r>
          </w:p>
        </w:tc>
        <w:tc>
          <w:tcPr>
            <w:tcW w:w="5806" w:type="dxa"/>
          </w:tcPr>
          <w:p w:rsidR="001E1D93" w:rsidRPr="000B2B2E" w:rsidRDefault="00B71BA5" w:rsidP="008D63CC">
            <w:pPr>
              <w:rPr>
                <w:rFonts w:ascii="Century Gothic" w:hAnsi="Century Gothic"/>
                <w:sz w:val="19"/>
                <w:szCs w:val="19"/>
              </w:rPr>
            </w:pPr>
            <w:r w:rsidRPr="000B2B2E">
              <w:rPr>
                <w:rFonts w:ascii="Century Gothic" w:hAnsi="Century Gothic"/>
                <w:sz w:val="19"/>
                <w:szCs w:val="19"/>
              </w:rPr>
              <w:t xml:space="preserve"> </w:t>
            </w:r>
          </w:p>
        </w:tc>
      </w:tr>
      <w:tr w:rsidR="00F91E45" w:rsidTr="00B67AE3">
        <w:tc>
          <w:tcPr>
            <w:tcW w:w="3256" w:type="dxa"/>
          </w:tcPr>
          <w:p w:rsidR="00C846EC" w:rsidRPr="000B2B2E" w:rsidRDefault="00B71BA5" w:rsidP="008D63CC">
            <w:pPr>
              <w:rPr>
                <w:rFonts w:ascii="Century Gothic" w:hAnsi="Century Gothic"/>
                <w:b/>
                <w:sz w:val="19"/>
                <w:szCs w:val="19"/>
              </w:rPr>
            </w:pPr>
            <w:r w:rsidRPr="000B2B2E">
              <w:rPr>
                <w:rFonts w:ascii="Century Gothic" w:hAnsi="Century Gothic"/>
                <w:b/>
                <w:sz w:val="19"/>
                <w:szCs w:val="19"/>
              </w:rPr>
              <w:t xml:space="preserve">Poste à pourvoir à compter du </w:t>
            </w:r>
          </w:p>
        </w:tc>
        <w:tc>
          <w:tcPr>
            <w:tcW w:w="5806" w:type="dxa"/>
          </w:tcPr>
          <w:p w:rsidR="00C846EC" w:rsidRPr="000B2B2E" w:rsidRDefault="00287CDC" w:rsidP="000B2B2E">
            <w:pPr>
              <w:rPr>
                <w:rFonts w:ascii="Century Gothic" w:hAnsi="Century Gothic"/>
                <w:sz w:val="19"/>
                <w:szCs w:val="19"/>
              </w:rPr>
            </w:pPr>
            <w:r>
              <w:rPr>
                <w:rFonts w:ascii="Century Gothic" w:hAnsi="Century Gothic"/>
                <w:sz w:val="19"/>
                <w:szCs w:val="19"/>
              </w:rPr>
              <w:t>A compter de mi-septembre</w:t>
            </w:r>
          </w:p>
        </w:tc>
      </w:tr>
      <w:tr w:rsidR="00F91E45" w:rsidTr="00B67AE3">
        <w:trPr>
          <w:trHeight w:val="58"/>
        </w:trPr>
        <w:tc>
          <w:tcPr>
            <w:tcW w:w="3256" w:type="dxa"/>
          </w:tcPr>
          <w:p w:rsidR="00C846EC" w:rsidRPr="000B2B2E" w:rsidRDefault="00B71BA5" w:rsidP="008D63CC">
            <w:pPr>
              <w:rPr>
                <w:rFonts w:ascii="Century Gothic" w:hAnsi="Century Gothic"/>
                <w:b/>
                <w:sz w:val="19"/>
                <w:szCs w:val="19"/>
              </w:rPr>
            </w:pPr>
            <w:r w:rsidRPr="000B2B2E">
              <w:rPr>
                <w:rFonts w:ascii="Century Gothic" w:hAnsi="Century Gothic"/>
                <w:b/>
                <w:sz w:val="19"/>
                <w:szCs w:val="19"/>
              </w:rPr>
              <w:t>Candidatures à adresser</w:t>
            </w:r>
          </w:p>
        </w:tc>
        <w:tc>
          <w:tcPr>
            <w:tcW w:w="5806" w:type="dxa"/>
          </w:tcPr>
          <w:p w:rsidR="00C846EC" w:rsidRPr="000B2B2E" w:rsidRDefault="00057987" w:rsidP="000B2B2E">
            <w:pPr>
              <w:rPr>
                <w:rFonts w:ascii="Century Gothic" w:hAnsi="Century Gothic"/>
                <w:sz w:val="19"/>
                <w:szCs w:val="19"/>
              </w:rPr>
            </w:pPr>
            <w:r>
              <w:rPr>
                <w:rFonts w:ascii="Century Gothic" w:hAnsi="Century Gothic"/>
                <w:sz w:val="19"/>
                <w:szCs w:val="19"/>
              </w:rPr>
              <w:t>s.diawara@ghu-paris.fr</w:t>
            </w:r>
          </w:p>
        </w:tc>
      </w:tr>
    </w:tbl>
    <w:p w:rsidR="00342D1A" w:rsidRPr="000B2B2E" w:rsidRDefault="00342D1A" w:rsidP="00BF15B4">
      <w:pPr>
        <w:spacing w:after="0" w:line="240" w:lineRule="auto"/>
        <w:rPr>
          <w:rFonts w:ascii="Century Gothic" w:hAnsi="Century Gothic"/>
          <w:b/>
        </w:rPr>
      </w:pPr>
    </w:p>
    <w:p w:rsidR="008B4822" w:rsidRPr="002B6E74" w:rsidRDefault="00B71BA5" w:rsidP="008B4822">
      <w:pPr>
        <w:spacing w:after="0" w:line="240" w:lineRule="auto"/>
        <w:rPr>
          <w:rFonts w:ascii="Century Gothic" w:eastAsia="Times New Roman" w:hAnsi="Century Gothic" w:cs="Times New Roman"/>
          <w:b/>
          <w:bCs/>
          <w:color w:val="008080"/>
          <w:sz w:val="20"/>
          <w:szCs w:val="20"/>
          <w:lang w:eastAsia="fr-FR"/>
        </w:rPr>
      </w:pPr>
      <w:r w:rsidRPr="002B6E74">
        <w:rPr>
          <w:rFonts w:ascii="Century Gothic" w:eastAsia="Times New Roman" w:hAnsi="Century Gothic" w:cs="Times New Roman"/>
          <w:b/>
          <w:bCs/>
          <w:color w:val="008080"/>
          <w:sz w:val="20"/>
          <w:szCs w:val="20"/>
          <w:lang w:eastAsia="fr-FR"/>
        </w:rPr>
        <w:t xml:space="preserve">VOUS SOUHAITEZ REJOINDRE UN ACTEUR HOSPITALIER MAJEUR DANS LA PRISE EN CHARGE EN PSYCHIATRIE ET NEUROSCIENCES ? </w:t>
      </w:r>
    </w:p>
    <w:p w:rsidR="008B4822" w:rsidRPr="003C112A" w:rsidRDefault="00B71BA5" w:rsidP="008B4822">
      <w:pPr>
        <w:spacing w:after="0" w:line="240" w:lineRule="auto"/>
        <w:jc w:val="both"/>
        <w:rPr>
          <w:rFonts w:ascii="Century Gothic" w:hAnsi="Century Gothic"/>
          <w:color w:val="555E5E"/>
        </w:rPr>
      </w:pPr>
      <w:r w:rsidRPr="003C112A">
        <w:rPr>
          <w:rFonts w:ascii="Century Gothic" w:hAnsi="Century Gothic"/>
          <w:color w:val="555E5E"/>
        </w:rPr>
        <w:t xml:space="preserve">Le </w:t>
      </w:r>
      <w:hyperlink r:id="rId8" w:history="1">
        <w:r w:rsidRPr="003C112A">
          <w:rPr>
            <w:rStyle w:val="Lienhypertexte"/>
            <w:rFonts w:ascii="Century Gothic" w:hAnsi="Century Gothic"/>
            <w:color w:val="555E5E"/>
          </w:rPr>
          <w:t xml:space="preserve">Groupe </w:t>
        </w:r>
        <w:r w:rsidR="007C2936">
          <w:rPr>
            <w:rStyle w:val="Lienhypertexte"/>
            <w:rFonts w:ascii="Century Gothic" w:hAnsi="Century Gothic"/>
            <w:color w:val="555E5E"/>
          </w:rPr>
          <w:t>Hospitalier U</w:t>
        </w:r>
        <w:r w:rsidRPr="003C112A">
          <w:rPr>
            <w:rStyle w:val="Lienhypertexte"/>
            <w:rFonts w:ascii="Century Gothic" w:hAnsi="Century Gothic"/>
            <w:color w:val="555E5E"/>
          </w:rPr>
          <w:t>niversitaire Paris psychiatrie &amp; neurosciences</w:t>
        </w:r>
      </w:hyperlink>
      <w:r w:rsidRPr="003C112A">
        <w:rPr>
          <w:rFonts w:ascii="Century Gothic" w:hAnsi="Century Gothic"/>
          <w:color w:val="555E5E"/>
        </w:rPr>
        <w:t xml:space="preserve"> est né le 1</w:t>
      </w:r>
      <w:r w:rsidRPr="003C112A">
        <w:rPr>
          <w:rFonts w:ascii="Century Gothic" w:hAnsi="Century Gothic"/>
          <w:color w:val="555E5E"/>
          <w:vertAlign w:val="superscript"/>
        </w:rPr>
        <w:t>er</w:t>
      </w:r>
      <w:r w:rsidRPr="003C112A">
        <w:rPr>
          <w:rFonts w:ascii="Century Gothic" w:hAnsi="Century Gothic"/>
          <w:color w:val="555E5E"/>
        </w:rPr>
        <w:t xml:space="preserve"> janvier 2019 des rapprochements des hôpitaux Sainte-Anne, Maison Blanche et Perray-Vaucluse. </w:t>
      </w:r>
      <w:r w:rsidR="007C2936">
        <w:rPr>
          <w:rFonts w:ascii="Century Gothic" w:hAnsi="Century Gothic"/>
          <w:color w:val="555E5E"/>
        </w:rPr>
        <w:t>Leader dans le soin, l’enseignement et la recherche portant sur les</w:t>
      </w:r>
      <w:r w:rsidRPr="003C112A">
        <w:rPr>
          <w:rFonts w:ascii="Century Gothic" w:hAnsi="Century Gothic"/>
          <w:color w:val="555E5E"/>
        </w:rPr>
        <w:t xml:space="preserve"> maladies mentales et </w:t>
      </w:r>
      <w:r w:rsidR="007C2936">
        <w:rPr>
          <w:rFonts w:ascii="Century Gothic" w:hAnsi="Century Gothic"/>
          <w:color w:val="555E5E"/>
        </w:rPr>
        <w:t>le</w:t>
      </w:r>
      <w:r w:rsidRPr="003C112A">
        <w:rPr>
          <w:rFonts w:ascii="Century Gothic" w:hAnsi="Century Gothic"/>
          <w:color w:val="555E5E"/>
        </w:rPr>
        <w:t xml:space="preserve"> système nerveux, </w:t>
      </w:r>
      <w:r w:rsidR="007C2936">
        <w:rPr>
          <w:rFonts w:ascii="Century Gothic" w:hAnsi="Century Gothic"/>
          <w:color w:val="555E5E"/>
        </w:rPr>
        <w:t>le GHU Paris</w:t>
      </w:r>
      <w:r w:rsidRPr="003C112A">
        <w:rPr>
          <w:rFonts w:ascii="Century Gothic" w:hAnsi="Century Gothic"/>
          <w:color w:val="555E5E"/>
        </w:rPr>
        <w:t xml:space="preserve"> </w:t>
      </w:r>
      <w:r w:rsidR="007C2936">
        <w:rPr>
          <w:rFonts w:ascii="Century Gothic" w:hAnsi="Century Gothic"/>
          <w:color w:val="555E5E"/>
        </w:rPr>
        <w:t xml:space="preserve">emploie </w:t>
      </w:r>
      <w:r w:rsidRPr="003C112A">
        <w:rPr>
          <w:rFonts w:ascii="Century Gothic" w:hAnsi="Century Gothic"/>
          <w:color w:val="555E5E"/>
        </w:rPr>
        <w:t xml:space="preserve">5600 </w:t>
      </w:r>
      <w:r w:rsidR="007C2936">
        <w:rPr>
          <w:rFonts w:ascii="Century Gothic" w:hAnsi="Century Gothic"/>
          <w:color w:val="555E5E"/>
        </w:rPr>
        <w:t>hospitaliers répartis dans 100 sites parisiens, ainsi que des unités à dimension médico-sociale dans le 91 et le 93</w:t>
      </w:r>
      <w:r w:rsidRPr="003C112A">
        <w:rPr>
          <w:rFonts w:ascii="Century Gothic" w:hAnsi="Century Gothic"/>
          <w:color w:val="555E5E"/>
        </w:rPr>
        <w:t xml:space="preserve">. </w:t>
      </w:r>
    </w:p>
    <w:p w:rsidR="008B4822" w:rsidRPr="007C2936" w:rsidRDefault="00B71BA5" w:rsidP="008B4822">
      <w:pPr>
        <w:spacing w:after="0" w:line="240" w:lineRule="auto"/>
        <w:jc w:val="both"/>
        <w:rPr>
          <w:rStyle w:val="Lienhypertexte"/>
          <w:rFonts w:ascii="Century Gothic" w:hAnsi="Century Gothic"/>
          <w:color w:val="555E5E"/>
          <w:u w:val="none"/>
        </w:rPr>
      </w:pPr>
      <w:r w:rsidRPr="003C112A">
        <w:rPr>
          <w:rFonts w:ascii="Century Gothic" w:hAnsi="Century Gothic"/>
          <w:color w:val="555E5E"/>
        </w:rPr>
        <w:t>Le GHU Paris assure la prise en charge de proximité, de recours et de spécialité des Parisiens dans toutes les disciplines associées à la santé mentale et au cerveau au sein de 170 structures réparties dans la capitale.</w:t>
      </w:r>
      <w:r w:rsidR="00FA7833">
        <w:rPr>
          <w:rFonts w:ascii="Century Gothic" w:hAnsi="Century Gothic"/>
          <w:color w:val="555E5E"/>
        </w:rPr>
        <w:t xml:space="preserve"> </w:t>
      </w:r>
      <w:hyperlink r:id="rId9" w:history="1">
        <w:r w:rsidR="007C2936" w:rsidRPr="007C2936">
          <w:rPr>
            <w:rStyle w:val="Lienhypertexte"/>
            <w:rFonts w:ascii="Century Gothic" w:hAnsi="Century Gothic"/>
          </w:rPr>
          <w:t xml:space="preserve">2 ‘ chrono pour connaître </w:t>
        </w:r>
        <w:r w:rsidRPr="007C2936">
          <w:rPr>
            <w:rStyle w:val="Lienhypertexte"/>
            <w:rFonts w:ascii="Century Gothic" w:hAnsi="Century Gothic"/>
          </w:rPr>
          <w:t>le GHU Paris</w:t>
        </w:r>
        <w:r w:rsidR="007C2936" w:rsidRPr="007C2936">
          <w:rPr>
            <w:rStyle w:val="Lienhypertexte"/>
            <w:rFonts w:ascii="Century Gothic" w:hAnsi="Century Gothic"/>
          </w:rPr>
          <w:t xml:space="preserve"> en images animées</w:t>
        </w:r>
        <w:r w:rsidRPr="007C2936">
          <w:rPr>
            <w:rStyle w:val="Lienhypertexte"/>
            <w:rFonts w:ascii="Century Gothic" w:hAnsi="Century Gothic"/>
          </w:rPr>
          <w:t> </w:t>
        </w:r>
      </w:hyperlink>
    </w:p>
    <w:p w:rsidR="008B4822" w:rsidRDefault="00CC31D9" w:rsidP="008B4822">
      <w:pPr>
        <w:spacing w:after="0" w:line="240" w:lineRule="auto"/>
        <w:jc w:val="both"/>
        <w:rPr>
          <w:rStyle w:val="Lienhypertexte"/>
          <w:rFonts w:ascii="Century Gothic" w:hAnsi="Century Gothic"/>
          <w:color w:val="555E5E"/>
        </w:rPr>
      </w:pPr>
      <w:hyperlink r:id="rId10" w:history="1">
        <w:r w:rsidR="007C2936" w:rsidRPr="00FA5A0E">
          <w:rPr>
            <w:rStyle w:val="Lienhypertexte"/>
            <w:rFonts w:ascii="Century Gothic" w:hAnsi="Century Gothic"/>
          </w:rPr>
          <w:t>www.ghu-paris.fr</w:t>
        </w:r>
      </w:hyperlink>
      <w:r w:rsidR="007C2936">
        <w:rPr>
          <w:rStyle w:val="Lienhypertexte"/>
          <w:rFonts w:ascii="Century Gothic" w:hAnsi="Century Gothic"/>
          <w:color w:val="555E5E"/>
        </w:rPr>
        <w:t xml:space="preserve"> / Linkedn </w:t>
      </w:r>
      <w:hyperlink r:id="rId11" w:history="1">
        <w:r w:rsidR="007C2936" w:rsidRPr="007C2936">
          <w:rPr>
            <w:rStyle w:val="Lienhypertexte"/>
            <w:rFonts w:ascii="Century Gothic" w:hAnsi="Century Gothic"/>
          </w:rPr>
          <w:t>Ghu Paris</w:t>
        </w:r>
      </w:hyperlink>
      <w:r w:rsidR="007C2936">
        <w:rPr>
          <w:rStyle w:val="Lienhypertexte"/>
          <w:rFonts w:ascii="Century Gothic" w:hAnsi="Century Gothic"/>
          <w:color w:val="555E5E"/>
        </w:rPr>
        <w:t xml:space="preserve"> / Twitter @GhuParis</w:t>
      </w:r>
    </w:p>
    <w:p w:rsidR="007C2936" w:rsidRPr="007C2936" w:rsidRDefault="00B71BA5" w:rsidP="008B4822">
      <w:pPr>
        <w:spacing w:after="0" w:line="240" w:lineRule="auto"/>
        <w:jc w:val="both"/>
        <w:rPr>
          <w:rFonts w:ascii="Century Gothic" w:hAnsi="Century Gothic"/>
          <w:color w:val="555E5E"/>
        </w:rPr>
      </w:pPr>
      <w:r w:rsidRPr="007C2936">
        <w:rPr>
          <w:rFonts w:ascii="Century Gothic" w:hAnsi="Century Gothic"/>
          <w:b/>
          <w:color w:val="555E5E"/>
        </w:rPr>
        <w:t>Siège</w:t>
      </w:r>
      <w:r w:rsidRPr="007C2936">
        <w:rPr>
          <w:rFonts w:ascii="Century Gothic" w:hAnsi="Century Gothic"/>
          <w:color w:val="555E5E"/>
        </w:rPr>
        <w:t> : Site Sainte-Anne, 1 rue Cabanis 75014</w:t>
      </w:r>
      <w:r>
        <w:rPr>
          <w:rFonts w:ascii="Century Gothic" w:hAnsi="Century Gothic"/>
          <w:color w:val="555E5E"/>
        </w:rPr>
        <w:t xml:space="preserve"> Paris</w:t>
      </w:r>
    </w:p>
    <w:p w:rsidR="00924BDB" w:rsidRPr="000B2B2E" w:rsidRDefault="00924BDB" w:rsidP="00BF15B4">
      <w:pPr>
        <w:spacing w:after="0" w:line="240" w:lineRule="auto"/>
        <w:rPr>
          <w:rFonts w:ascii="Century Gothic" w:eastAsia="Times New Roman" w:hAnsi="Century Gothic" w:cs="Times New Roman"/>
          <w:b/>
          <w:bCs/>
          <w:sz w:val="8"/>
          <w:szCs w:val="8"/>
          <w:lang w:eastAsia="fr-FR"/>
        </w:rPr>
      </w:pPr>
    </w:p>
    <w:p w:rsidR="00FA7833" w:rsidRDefault="00FA7833" w:rsidP="00BF15B4">
      <w:pPr>
        <w:spacing w:after="0" w:line="240" w:lineRule="auto"/>
        <w:rPr>
          <w:rFonts w:ascii="Century Gothic" w:eastAsia="Times New Roman" w:hAnsi="Century Gothic" w:cs="Times New Roman"/>
          <w:b/>
          <w:bCs/>
          <w:color w:val="008080"/>
          <w:sz w:val="20"/>
          <w:szCs w:val="20"/>
          <w:lang w:eastAsia="fr-FR"/>
        </w:rPr>
      </w:pPr>
    </w:p>
    <w:p w:rsidR="00B67AE3" w:rsidRDefault="00B71BA5" w:rsidP="00BF15B4">
      <w:pPr>
        <w:spacing w:after="0" w:line="240" w:lineRule="auto"/>
        <w:rPr>
          <w:rFonts w:ascii="Century Gothic" w:eastAsia="Times New Roman" w:hAnsi="Century Gothic" w:cs="Times New Roman"/>
          <w:b/>
          <w:bCs/>
          <w:color w:val="008080"/>
          <w:sz w:val="20"/>
          <w:szCs w:val="20"/>
          <w:lang w:eastAsia="fr-FR"/>
        </w:rPr>
      </w:pPr>
      <w:r>
        <w:rPr>
          <w:rFonts w:ascii="Century Gothic" w:eastAsia="Times New Roman" w:hAnsi="Century Gothic" w:cs="Times New Roman"/>
          <w:b/>
          <w:bCs/>
          <w:color w:val="008080"/>
          <w:sz w:val="20"/>
          <w:szCs w:val="20"/>
          <w:lang w:eastAsia="fr-FR"/>
        </w:rPr>
        <w:t>DESCRIPTION DE LA DIRECTION</w:t>
      </w:r>
      <w:r w:rsidR="00057987">
        <w:rPr>
          <w:rFonts w:ascii="Century Gothic" w:eastAsia="Times New Roman" w:hAnsi="Century Gothic" w:cs="Times New Roman"/>
          <w:b/>
          <w:bCs/>
          <w:color w:val="008080"/>
          <w:sz w:val="20"/>
          <w:szCs w:val="20"/>
          <w:lang w:eastAsia="fr-FR"/>
        </w:rPr>
        <w:t> :</w:t>
      </w:r>
    </w:p>
    <w:p w:rsidR="00057987" w:rsidRDefault="00057987" w:rsidP="00287CDC">
      <w:pPr>
        <w:spacing w:line="240" w:lineRule="auto"/>
        <w:rPr>
          <w:rFonts w:ascii="Century Gothic" w:eastAsia="Times New Roman" w:hAnsi="Century Gothic" w:cs="Times New Roman"/>
          <w:b/>
          <w:bCs/>
          <w:color w:val="008080"/>
          <w:sz w:val="20"/>
          <w:szCs w:val="20"/>
          <w:lang w:eastAsia="fr-FR"/>
        </w:rPr>
      </w:pPr>
    </w:p>
    <w:p w:rsidR="00057987" w:rsidRPr="00F31871" w:rsidRDefault="00057987" w:rsidP="00287CDC">
      <w:pPr>
        <w:pStyle w:val="En-tte"/>
        <w:tabs>
          <w:tab w:val="clear" w:pos="4536"/>
          <w:tab w:val="clear" w:pos="9072"/>
          <w:tab w:val="left" w:pos="2552"/>
        </w:tabs>
        <w:spacing w:line="360" w:lineRule="auto"/>
        <w:jc w:val="both"/>
        <w:rPr>
          <w:rFonts w:ascii="Century Gothic" w:hAnsi="Century Gothic"/>
          <w:spacing w:val="-4"/>
          <w:sz w:val="16"/>
        </w:rPr>
      </w:pPr>
      <w:r w:rsidRPr="00F31871">
        <w:rPr>
          <w:rFonts w:ascii="Century Gothic" w:hAnsi="Century Gothic"/>
          <w:spacing w:val="-4"/>
          <w:sz w:val="16"/>
        </w:rPr>
        <w:t>La Direction de la Politique Médicale (DPM) gère le recrutement et la carrière des médecins, internes, étudiants en médecine et stagiaires (soit environ 550 personnes). Le (ou la) gestionnaire travaille sous la responsabilité d’un Adjoint des Cadres Hospitaliers</w:t>
      </w:r>
      <w:r w:rsidR="00287CDC">
        <w:rPr>
          <w:rFonts w:ascii="Century Gothic" w:hAnsi="Century Gothic"/>
          <w:spacing w:val="-4"/>
          <w:sz w:val="16"/>
        </w:rPr>
        <w:t xml:space="preserve"> et de la responsable des affaires médicales</w:t>
      </w:r>
      <w:r w:rsidRPr="00F31871">
        <w:rPr>
          <w:rFonts w:ascii="Century Gothic" w:hAnsi="Century Gothic"/>
          <w:spacing w:val="-4"/>
          <w:sz w:val="16"/>
        </w:rPr>
        <w:t xml:space="preserve"> au</w:t>
      </w:r>
      <w:r w:rsidR="00287CDC">
        <w:rPr>
          <w:rFonts w:ascii="Century Gothic" w:hAnsi="Century Gothic"/>
          <w:spacing w:val="-4"/>
          <w:sz w:val="16"/>
        </w:rPr>
        <w:t xml:space="preserve"> sein d’une équipe composée de 5</w:t>
      </w:r>
      <w:r w:rsidRPr="00F31871">
        <w:rPr>
          <w:rFonts w:ascii="Century Gothic" w:hAnsi="Century Gothic"/>
          <w:spacing w:val="-4"/>
          <w:sz w:val="16"/>
        </w:rPr>
        <w:t xml:space="preserve"> gestionnaires. </w:t>
      </w:r>
    </w:p>
    <w:p w:rsidR="00057987" w:rsidRDefault="00057987" w:rsidP="00BF15B4">
      <w:pPr>
        <w:spacing w:after="0" w:line="240" w:lineRule="auto"/>
        <w:rPr>
          <w:rFonts w:ascii="Century Gothic" w:eastAsia="Times New Roman" w:hAnsi="Century Gothic" w:cs="Times New Roman"/>
          <w:b/>
          <w:bCs/>
          <w:color w:val="008080"/>
          <w:sz w:val="20"/>
          <w:szCs w:val="20"/>
          <w:lang w:eastAsia="fr-FR"/>
        </w:rPr>
      </w:pPr>
    </w:p>
    <w:p w:rsidR="00B67AE3" w:rsidRDefault="00B71BA5" w:rsidP="00BF15B4">
      <w:pPr>
        <w:spacing w:after="0" w:line="240" w:lineRule="auto"/>
        <w:rPr>
          <w:rFonts w:ascii="Century Gothic" w:eastAsia="Times New Roman" w:hAnsi="Century Gothic" w:cs="Times New Roman"/>
          <w:b/>
          <w:bCs/>
          <w:color w:val="008080"/>
          <w:sz w:val="20"/>
          <w:szCs w:val="20"/>
          <w:lang w:eastAsia="fr-FR"/>
        </w:rPr>
      </w:pPr>
      <w:r>
        <w:rPr>
          <w:rFonts w:ascii="Century Gothic" w:eastAsia="Times New Roman" w:hAnsi="Century Gothic" w:cs="Times New Roman"/>
          <w:b/>
          <w:bCs/>
          <w:color w:val="008080"/>
          <w:sz w:val="20"/>
          <w:szCs w:val="20"/>
          <w:lang w:eastAsia="fr-FR"/>
        </w:rPr>
        <w:t>DESCRIPTION DU POSTE</w:t>
      </w:r>
      <w:r w:rsidR="00057987">
        <w:rPr>
          <w:rFonts w:ascii="Century Gothic" w:eastAsia="Times New Roman" w:hAnsi="Century Gothic" w:cs="Times New Roman"/>
          <w:b/>
          <w:bCs/>
          <w:color w:val="008080"/>
          <w:sz w:val="20"/>
          <w:szCs w:val="20"/>
          <w:lang w:eastAsia="fr-FR"/>
        </w:rPr>
        <w:t xml:space="preserve"> ET MISSION :</w:t>
      </w:r>
    </w:p>
    <w:p w:rsidR="00057987" w:rsidRDefault="00057987" w:rsidP="00BF15B4">
      <w:pPr>
        <w:spacing w:after="0" w:line="240" w:lineRule="auto"/>
        <w:rPr>
          <w:rFonts w:ascii="Century Gothic" w:eastAsia="Times New Roman" w:hAnsi="Century Gothic" w:cs="Times New Roman"/>
          <w:b/>
          <w:bCs/>
          <w:color w:val="008080"/>
          <w:sz w:val="20"/>
          <w:szCs w:val="20"/>
          <w:lang w:eastAsia="fr-FR"/>
        </w:rPr>
      </w:pPr>
    </w:p>
    <w:p w:rsidR="00287CDC" w:rsidRPr="00F31871" w:rsidRDefault="00287CDC" w:rsidP="00287CDC">
      <w:pPr>
        <w:shd w:val="clear" w:color="auto" w:fill="D9D9D9"/>
        <w:spacing w:after="0"/>
        <w:jc w:val="center"/>
        <w:rPr>
          <w:rFonts w:ascii="Century Gothic" w:hAnsi="Century Gothic"/>
          <w:b/>
          <w:sz w:val="16"/>
        </w:rPr>
      </w:pPr>
      <w:r w:rsidRPr="00F31871">
        <w:rPr>
          <w:rFonts w:ascii="Century Gothic" w:hAnsi="Century Gothic"/>
          <w:b/>
          <w:sz w:val="16"/>
        </w:rPr>
        <w:t>Missions :</w:t>
      </w:r>
      <w:r w:rsidRPr="00287CDC">
        <w:rPr>
          <w:rFonts w:ascii="Century Gothic" w:hAnsi="Century Gothic"/>
          <w:b/>
          <w:sz w:val="16"/>
        </w:rPr>
        <w:t xml:space="preserve"> G</w:t>
      </w:r>
      <w:r w:rsidRPr="00F31871">
        <w:rPr>
          <w:rFonts w:ascii="Century Gothic" w:hAnsi="Century Gothic"/>
          <w:b/>
          <w:sz w:val="16"/>
        </w:rPr>
        <w:t>estion administrative et statutaire du personnel médical</w:t>
      </w:r>
    </w:p>
    <w:p w:rsidR="00287CDC" w:rsidRDefault="00287CDC" w:rsidP="00287CDC">
      <w:pPr>
        <w:tabs>
          <w:tab w:val="left" w:leader="dot" w:pos="9072"/>
        </w:tabs>
        <w:spacing w:after="0" w:line="240" w:lineRule="auto"/>
        <w:rPr>
          <w:rFonts w:ascii="Century Gothic" w:hAnsi="Century Gothic"/>
          <w:sz w:val="16"/>
        </w:rPr>
      </w:pPr>
    </w:p>
    <w:p w:rsidR="00287CDC" w:rsidRDefault="00057987" w:rsidP="00287CDC">
      <w:pPr>
        <w:tabs>
          <w:tab w:val="left" w:leader="dot" w:pos="9072"/>
        </w:tabs>
        <w:spacing w:after="0" w:line="240" w:lineRule="auto"/>
        <w:rPr>
          <w:rFonts w:ascii="Century Gothic" w:hAnsi="Century Gothic"/>
          <w:sz w:val="16"/>
        </w:rPr>
      </w:pPr>
      <w:r w:rsidRPr="00F31871">
        <w:rPr>
          <w:rFonts w:ascii="Century Gothic" w:hAnsi="Century Gothic"/>
          <w:sz w:val="16"/>
        </w:rPr>
        <w:t xml:space="preserve">Le (ou la) gestionnaire assurera la </w:t>
      </w:r>
      <w:r w:rsidRPr="00F31871">
        <w:rPr>
          <w:rFonts w:ascii="Century Gothic" w:hAnsi="Century Gothic"/>
          <w:b/>
          <w:sz w:val="16"/>
          <w:u w:val="single"/>
        </w:rPr>
        <w:t>gestion personnalisée des ressources humaines médicales de pôles cliniques.</w:t>
      </w:r>
    </w:p>
    <w:p w:rsidR="00287CDC" w:rsidRDefault="00287CDC" w:rsidP="00287CDC">
      <w:pPr>
        <w:tabs>
          <w:tab w:val="left" w:leader="dot" w:pos="9072"/>
        </w:tabs>
        <w:spacing w:after="0" w:line="240" w:lineRule="auto"/>
        <w:rPr>
          <w:rFonts w:ascii="Century Gothic" w:hAnsi="Century Gothic"/>
          <w:sz w:val="16"/>
        </w:rPr>
      </w:pPr>
    </w:p>
    <w:p w:rsidR="00287CDC" w:rsidRDefault="00287CDC" w:rsidP="00287CDC">
      <w:pPr>
        <w:tabs>
          <w:tab w:val="left" w:leader="dot" w:pos="9072"/>
        </w:tabs>
        <w:spacing w:after="0" w:line="240" w:lineRule="auto"/>
        <w:rPr>
          <w:rFonts w:ascii="Century Gothic" w:hAnsi="Century Gothic"/>
          <w:sz w:val="16"/>
        </w:rPr>
      </w:pPr>
    </w:p>
    <w:p w:rsidR="00287CDC" w:rsidRDefault="00287CDC" w:rsidP="00287CDC">
      <w:pPr>
        <w:tabs>
          <w:tab w:val="left" w:leader="dot" w:pos="9072"/>
        </w:tabs>
        <w:spacing w:after="0" w:line="240" w:lineRule="auto"/>
        <w:rPr>
          <w:rFonts w:ascii="Century Gothic" w:hAnsi="Century Gothic"/>
          <w:sz w:val="16"/>
        </w:rPr>
      </w:pPr>
    </w:p>
    <w:p w:rsidR="00057987" w:rsidRPr="00F31871" w:rsidRDefault="00057987" w:rsidP="00287CDC">
      <w:pPr>
        <w:tabs>
          <w:tab w:val="left" w:leader="dot" w:pos="9072"/>
        </w:tabs>
        <w:spacing w:after="0" w:line="240" w:lineRule="auto"/>
        <w:rPr>
          <w:rFonts w:ascii="Century Gothic" w:hAnsi="Century Gothic"/>
          <w:sz w:val="16"/>
        </w:rPr>
      </w:pPr>
      <w:r w:rsidRPr="00F31871">
        <w:rPr>
          <w:rFonts w:ascii="Century Gothic" w:hAnsi="Century Gothic"/>
          <w:sz w:val="16"/>
        </w:rPr>
        <w:lastRenderedPageBreak/>
        <w:t>En sa qualité de gestionnaire référent, il (ou elle) aura en charge :</w:t>
      </w:r>
    </w:p>
    <w:p w:rsidR="00057987" w:rsidRDefault="00057987" w:rsidP="00287CDC">
      <w:pPr>
        <w:pBdr>
          <w:left w:val="single" w:sz="4" w:space="22" w:color="auto"/>
        </w:pBdr>
        <w:tabs>
          <w:tab w:val="left" w:leader="dot" w:pos="9072"/>
        </w:tabs>
        <w:spacing w:after="0" w:line="240" w:lineRule="auto"/>
        <w:ind w:left="708"/>
        <w:rPr>
          <w:rFonts w:ascii="Century Gothic" w:hAnsi="Century Gothic"/>
          <w:sz w:val="16"/>
        </w:rPr>
      </w:pPr>
    </w:p>
    <w:p w:rsidR="00057987" w:rsidRPr="00F31871" w:rsidRDefault="00057987" w:rsidP="00287CDC">
      <w:pPr>
        <w:pBdr>
          <w:left w:val="single" w:sz="4" w:space="22" w:color="auto"/>
        </w:pBdr>
        <w:tabs>
          <w:tab w:val="left" w:leader="dot" w:pos="9072"/>
        </w:tabs>
        <w:spacing w:after="0" w:line="240" w:lineRule="auto"/>
        <w:ind w:left="708"/>
        <w:rPr>
          <w:rFonts w:ascii="Century Gothic" w:hAnsi="Century Gothic"/>
          <w:sz w:val="16"/>
        </w:rPr>
      </w:pPr>
      <w:r w:rsidRPr="00F31871">
        <w:rPr>
          <w:rFonts w:ascii="Century Gothic" w:hAnsi="Century Gothic"/>
          <w:sz w:val="16"/>
        </w:rPr>
        <w:t>- l’accueil et l’information auprès des praticiens de l’établissement</w:t>
      </w:r>
    </w:p>
    <w:p w:rsidR="00057987" w:rsidRPr="00F31871" w:rsidRDefault="00057987" w:rsidP="00287CDC">
      <w:pPr>
        <w:pBdr>
          <w:left w:val="single" w:sz="4" w:space="22" w:color="auto"/>
        </w:pBdr>
        <w:tabs>
          <w:tab w:val="left" w:leader="dot" w:pos="9072"/>
        </w:tabs>
        <w:spacing w:after="0" w:line="240" w:lineRule="auto"/>
        <w:ind w:left="708"/>
        <w:rPr>
          <w:rFonts w:ascii="Century Gothic" w:hAnsi="Century Gothic"/>
          <w:sz w:val="16"/>
        </w:rPr>
      </w:pPr>
      <w:r w:rsidRPr="00F31871">
        <w:rPr>
          <w:rFonts w:ascii="Century Gothic" w:hAnsi="Century Gothic"/>
          <w:sz w:val="16"/>
        </w:rPr>
        <w:t>- la constitution et le suivi des dossiers</w:t>
      </w:r>
      <w:r w:rsidR="00287CDC">
        <w:rPr>
          <w:rFonts w:ascii="Century Gothic" w:hAnsi="Century Gothic"/>
          <w:sz w:val="16"/>
        </w:rPr>
        <w:t xml:space="preserve"> du personnel médical (environ 1</w:t>
      </w:r>
      <w:r w:rsidRPr="00F31871">
        <w:rPr>
          <w:rFonts w:ascii="Century Gothic" w:hAnsi="Century Gothic"/>
          <w:sz w:val="16"/>
        </w:rPr>
        <w:t>00 dossiers)</w:t>
      </w:r>
    </w:p>
    <w:p w:rsidR="00057987" w:rsidRPr="00F31871" w:rsidRDefault="00057987" w:rsidP="00287CDC">
      <w:pPr>
        <w:pBdr>
          <w:left w:val="single" w:sz="4" w:space="22" w:color="auto"/>
        </w:pBdr>
        <w:tabs>
          <w:tab w:val="left" w:leader="dot" w:pos="9072"/>
        </w:tabs>
        <w:spacing w:after="0" w:line="240" w:lineRule="auto"/>
        <w:ind w:left="850" w:hanging="142"/>
        <w:rPr>
          <w:rFonts w:ascii="Century Gothic" w:hAnsi="Century Gothic"/>
          <w:sz w:val="16"/>
        </w:rPr>
      </w:pPr>
      <w:r w:rsidRPr="00F31871">
        <w:rPr>
          <w:rFonts w:ascii="Century Gothic" w:hAnsi="Century Gothic"/>
          <w:sz w:val="16"/>
        </w:rPr>
        <w:t>- la saisie, le suivi des éléments variables, et le contrôle des paies</w:t>
      </w:r>
    </w:p>
    <w:p w:rsidR="00057987" w:rsidRPr="00F31871" w:rsidRDefault="00057987" w:rsidP="00287CDC">
      <w:pPr>
        <w:pBdr>
          <w:left w:val="single" w:sz="4" w:space="22" w:color="auto"/>
        </w:pBdr>
        <w:tabs>
          <w:tab w:val="left" w:leader="dot" w:pos="9072"/>
        </w:tabs>
        <w:spacing w:after="0" w:line="240" w:lineRule="auto"/>
        <w:ind w:left="850" w:hanging="142"/>
        <w:rPr>
          <w:rFonts w:ascii="Century Gothic" w:hAnsi="Century Gothic"/>
          <w:sz w:val="16"/>
        </w:rPr>
      </w:pPr>
      <w:r w:rsidRPr="00F31871">
        <w:rPr>
          <w:rFonts w:ascii="Century Gothic" w:hAnsi="Century Gothic"/>
          <w:sz w:val="16"/>
        </w:rPr>
        <w:t>- la gestion des maladies et des accidents de travail (CPAM), retraites (IRCANTEC, CNAV)</w:t>
      </w:r>
    </w:p>
    <w:p w:rsidR="00057987" w:rsidRPr="00F31871" w:rsidRDefault="00057987" w:rsidP="00287CDC">
      <w:pPr>
        <w:pBdr>
          <w:left w:val="single" w:sz="4" w:space="22" w:color="auto"/>
        </w:pBdr>
        <w:spacing w:after="0" w:line="240" w:lineRule="auto"/>
        <w:ind w:left="708"/>
        <w:rPr>
          <w:rFonts w:ascii="Century Gothic" w:hAnsi="Century Gothic"/>
          <w:sz w:val="16"/>
        </w:rPr>
      </w:pPr>
      <w:r w:rsidRPr="00F31871">
        <w:rPr>
          <w:rFonts w:ascii="Century Gothic" w:hAnsi="Century Gothic"/>
          <w:sz w:val="16"/>
        </w:rPr>
        <w:t>- le contrôle et la supervision de la permanence des soins (suivi des tableaux de services des gardes et astreintes)</w:t>
      </w:r>
    </w:p>
    <w:p w:rsidR="00057987" w:rsidRPr="00F31871" w:rsidRDefault="00057987" w:rsidP="00287CDC">
      <w:pPr>
        <w:pBdr>
          <w:left w:val="single" w:sz="4" w:space="22" w:color="auto"/>
        </w:pBdr>
        <w:spacing w:after="0" w:line="240" w:lineRule="auto"/>
        <w:ind w:left="708"/>
        <w:rPr>
          <w:rFonts w:ascii="Century Gothic" w:hAnsi="Century Gothic"/>
          <w:sz w:val="16"/>
        </w:rPr>
      </w:pPr>
      <w:r w:rsidRPr="00F31871">
        <w:rPr>
          <w:rFonts w:ascii="Century Gothic" w:hAnsi="Century Gothic"/>
          <w:sz w:val="16"/>
        </w:rPr>
        <w:t>- le suivi des conventions (facturation)</w:t>
      </w:r>
    </w:p>
    <w:p w:rsidR="00057987" w:rsidRPr="00F31871" w:rsidRDefault="00057987" w:rsidP="00287CDC">
      <w:pPr>
        <w:pBdr>
          <w:left w:val="single" w:sz="4" w:space="22" w:color="auto"/>
        </w:pBdr>
        <w:spacing w:after="0" w:line="240" w:lineRule="auto"/>
        <w:ind w:left="708"/>
        <w:jc w:val="both"/>
        <w:rPr>
          <w:rFonts w:ascii="Century Gothic" w:hAnsi="Century Gothic"/>
          <w:sz w:val="16"/>
        </w:rPr>
      </w:pPr>
      <w:r w:rsidRPr="00F31871">
        <w:rPr>
          <w:rFonts w:ascii="Century Gothic" w:hAnsi="Century Gothic"/>
          <w:sz w:val="16"/>
        </w:rPr>
        <w:t>- la rédaction de courriers divers, de décisions, d’attestations.</w:t>
      </w:r>
    </w:p>
    <w:p w:rsidR="00057987" w:rsidRDefault="00057987" w:rsidP="00287CDC">
      <w:pPr>
        <w:spacing w:after="0" w:line="240" w:lineRule="auto"/>
        <w:rPr>
          <w:rFonts w:ascii="Century Gothic" w:eastAsia="Times New Roman" w:hAnsi="Century Gothic" w:cs="Times New Roman"/>
          <w:b/>
          <w:bCs/>
          <w:color w:val="008080"/>
          <w:sz w:val="20"/>
          <w:szCs w:val="20"/>
          <w:lang w:eastAsia="fr-FR"/>
        </w:rPr>
      </w:pPr>
    </w:p>
    <w:p w:rsidR="009E6C85" w:rsidRDefault="009E6C85" w:rsidP="00287CDC">
      <w:pPr>
        <w:spacing w:after="0" w:line="240" w:lineRule="auto"/>
        <w:rPr>
          <w:rFonts w:ascii="Century Gothic" w:eastAsia="Times New Roman" w:hAnsi="Century Gothic" w:cs="Times New Roman"/>
          <w:b/>
          <w:bCs/>
          <w:color w:val="008080"/>
          <w:sz w:val="20"/>
          <w:szCs w:val="20"/>
          <w:lang w:eastAsia="fr-FR"/>
        </w:rPr>
      </w:pPr>
    </w:p>
    <w:p w:rsidR="00287CDC" w:rsidRPr="00F31871" w:rsidRDefault="00287CDC" w:rsidP="00287CDC">
      <w:pPr>
        <w:shd w:val="clear" w:color="auto" w:fill="D9D9D9"/>
        <w:spacing w:line="240" w:lineRule="auto"/>
        <w:jc w:val="center"/>
        <w:rPr>
          <w:rFonts w:ascii="Century Gothic" w:hAnsi="Century Gothic"/>
          <w:b/>
          <w:sz w:val="16"/>
        </w:rPr>
      </w:pPr>
      <w:r w:rsidRPr="00F31871">
        <w:rPr>
          <w:rFonts w:ascii="Century Gothic" w:hAnsi="Century Gothic"/>
          <w:b/>
          <w:sz w:val="16"/>
        </w:rPr>
        <w:t>Relations fonctionnelles</w:t>
      </w:r>
    </w:p>
    <w:p w:rsidR="00287CDC" w:rsidRPr="00F31871" w:rsidRDefault="00287CDC" w:rsidP="00287CDC">
      <w:pPr>
        <w:tabs>
          <w:tab w:val="left" w:pos="0"/>
        </w:tabs>
        <w:spacing w:line="240" w:lineRule="auto"/>
        <w:jc w:val="both"/>
        <w:rPr>
          <w:rFonts w:ascii="Century Gothic" w:hAnsi="Century Gothic"/>
          <w:sz w:val="16"/>
        </w:rPr>
      </w:pPr>
    </w:p>
    <w:p w:rsidR="00287CDC" w:rsidRPr="00F31871" w:rsidRDefault="00287CDC" w:rsidP="00287CDC">
      <w:pPr>
        <w:spacing w:after="0" w:line="240" w:lineRule="auto"/>
        <w:jc w:val="both"/>
        <w:rPr>
          <w:rFonts w:ascii="Century Gothic" w:hAnsi="Century Gothic"/>
          <w:sz w:val="16"/>
        </w:rPr>
      </w:pPr>
      <w:r w:rsidRPr="00F31871">
        <w:rPr>
          <w:rFonts w:ascii="Century Gothic" w:hAnsi="Century Gothic"/>
          <w:sz w:val="16"/>
        </w:rPr>
        <w:t xml:space="preserve">- avec les médecins pour l’étude des situations individuelles </w:t>
      </w:r>
    </w:p>
    <w:p w:rsidR="00287CDC" w:rsidRPr="00F31871" w:rsidRDefault="00287CDC" w:rsidP="00287CDC">
      <w:pPr>
        <w:spacing w:after="0" w:line="240" w:lineRule="auto"/>
        <w:jc w:val="both"/>
        <w:rPr>
          <w:rFonts w:ascii="Century Gothic" w:hAnsi="Century Gothic"/>
          <w:sz w:val="16"/>
        </w:rPr>
      </w:pPr>
      <w:r w:rsidRPr="00F31871">
        <w:rPr>
          <w:rFonts w:ascii="Century Gothic" w:hAnsi="Century Gothic"/>
          <w:sz w:val="16"/>
        </w:rPr>
        <w:t>- avec les secrétariats médicaux pour la gestion administrative du personnel relevant de leur service (contrats, plannings…)</w:t>
      </w:r>
    </w:p>
    <w:p w:rsidR="00287CDC" w:rsidRPr="00F31871" w:rsidRDefault="00287CDC" w:rsidP="00287CDC">
      <w:pPr>
        <w:spacing w:after="0" w:line="240" w:lineRule="auto"/>
        <w:jc w:val="both"/>
        <w:rPr>
          <w:rFonts w:ascii="Century Gothic" w:hAnsi="Century Gothic"/>
          <w:sz w:val="16"/>
        </w:rPr>
      </w:pPr>
      <w:r w:rsidRPr="00F31871">
        <w:rPr>
          <w:rFonts w:ascii="Century Gothic" w:hAnsi="Century Gothic"/>
          <w:sz w:val="16"/>
        </w:rPr>
        <w:t>- avec les services externes (ARS, CNG, Préfecture, centre de sécurité sociale, IRCANTEC, Facultés)</w:t>
      </w:r>
    </w:p>
    <w:p w:rsidR="00287CDC" w:rsidRPr="00F31871" w:rsidRDefault="00287CDC" w:rsidP="00287CDC">
      <w:pPr>
        <w:spacing w:line="240" w:lineRule="auto"/>
        <w:jc w:val="both"/>
        <w:rPr>
          <w:rFonts w:ascii="Century Gothic" w:hAnsi="Century Gothic"/>
          <w:sz w:val="16"/>
        </w:rPr>
      </w:pPr>
    </w:p>
    <w:p w:rsidR="00287CDC" w:rsidRPr="00F31871" w:rsidRDefault="00287CDC" w:rsidP="00287CDC">
      <w:pPr>
        <w:shd w:val="clear" w:color="auto" w:fill="D9D9D9"/>
        <w:spacing w:line="240" w:lineRule="auto"/>
        <w:jc w:val="center"/>
        <w:rPr>
          <w:rFonts w:ascii="Century Gothic" w:hAnsi="Century Gothic"/>
          <w:b/>
          <w:sz w:val="16"/>
        </w:rPr>
      </w:pPr>
      <w:r w:rsidRPr="00F31871">
        <w:rPr>
          <w:rFonts w:ascii="Century Gothic" w:hAnsi="Century Gothic"/>
          <w:b/>
          <w:sz w:val="16"/>
        </w:rPr>
        <w:t>Organisation du travail</w:t>
      </w:r>
    </w:p>
    <w:p w:rsidR="00287CDC" w:rsidRPr="00F31871" w:rsidRDefault="00287CDC" w:rsidP="00287CDC">
      <w:pPr>
        <w:tabs>
          <w:tab w:val="left" w:pos="0"/>
        </w:tabs>
        <w:spacing w:after="0" w:line="240" w:lineRule="auto"/>
        <w:jc w:val="both"/>
        <w:rPr>
          <w:rFonts w:ascii="Century Gothic" w:hAnsi="Century Gothic"/>
          <w:sz w:val="16"/>
        </w:rPr>
      </w:pPr>
    </w:p>
    <w:p w:rsidR="00287CDC" w:rsidRPr="00F31871" w:rsidRDefault="00287CDC" w:rsidP="00287CDC">
      <w:pPr>
        <w:tabs>
          <w:tab w:val="left" w:pos="0"/>
        </w:tabs>
        <w:spacing w:after="0" w:line="240" w:lineRule="auto"/>
        <w:jc w:val="both"/>
        <w:rPr>
          <w:rFonts w:ascii="Century Gothic" w:hAnsi="Century Gothic"/>
          <w:sz w:val="16"/>
        </w:rPr>
      </w:pPr>
      <w:r w:rsidRPr="00F31871">
        <w:rPr>
          <w:rFonts w:ascii="Century Gothic" w:hAnsi="Century Gothic"/>
          <w:sz w:val="16"/>
        </w:rPr>
        <w:t>- travail en équipe, notamment avec les autres gestionnaires de la DPM</w:t>
      </w:r>
    </w:p>
    <w:p w:rsidR="00287CDC" w:rsidRPr="00F31871" w:rsidRDefault="00287CDC" w:rsidP="00287CDC">
      <w:pPr>
        <w:tabs>
          <w:tab w:val="left" w:pos="0"/>
        </w:tabs>
        <w:spacing w:after="0" w:line="240" w:lineRule="auto"/>
        <w:jc w:val="both"/>
        <w:rPr>
          <w:rFonts w:ascii="Century Gothic" w:hAnsi="Century Gothic"/>
          <w:sz w:val="16"/>
        </w:rPr>
      </w:pPr>
      <w:r w:rsidRPr="00F31871">
        <w:rPr>
          <w:rFonts w:ascii="Century Gothic" w:hAnsi="Century Gothic"/>
          <w:sz w:val="16"/>
        </w:rPr>
        <w:t>- organisation individuelle du travail</w:t>
      </w:r>
    </w:p>
    <w:p w:rsidR="00287CDC" w:rsidRPr="00F31871" w:rsidRDefault="00287CDC" w:rsidP="00287CDC">
      <w:pPr>
        <w:tabs>
          <w:tab w:val="left" w:pos="0"/>
        </w:tabs>
        <w:spacing w:after="0" w:line="240" w:lineRule="auto"/>
        <w:jc w:val="both"/>
        <w:rPr>
          <w:rFonts w:ascii="Century Gothic" w:hAnsi="Century Gothic"/>
          <w:sz w:val="16"/>
        </w:rPr>
      </w:pPr>
      <w:r w:rsidRPr="00F31871">
        <w:rPr>
          <w:rFonts w:ascii="Century Gothic" w:hAnsi="Century Gothic"/>
          <w:sz w:val="16"/>
        </w:rPr>
        <w:t>- prise d’initiatives</w:t>
      </w:r>
    </w:p>
    <w:p w:rsidR="00287CDC" w:rsidRDefault="00287CDC" w:rsidP="00287CDC">
      <w:pPr>
        <w:spacing w:after="0" w:line="240" w:lineRule="auto"/>
        <w:rPr>
          <w:rFonts w:ascii="Century Gothic" w:eastAsia="Times New Roman" w:hAnsi="Century Gothic" w:cs="Times New Roman"/>
          <w:b/>
          <w:bCs/>
          <w:color w:val="008080"/>
          <w:sz w:val="20"/>
          <w:szCs w:val="20"/>
          <w:lang w:eastAsia="fr-FR"/>
        </w:rPr>
      </w:pPr>
    </w:p>
    <w:p w:rsidR="00B67AE3" w:rsidRDefault="00057987" w:rsidP="00287CDC">
      <w:pPr>
        <w:spacing w:after="0" w:line="240" w:lineRule="auto"/>
        <w:rPr>
          <w:rFonts w:ascii="Century Gothic" w:eastAsia="Times New Roman" w:hAnsi="Century Gothic" w:cs="Times New Roman"/>
          <w:b/>
          <w:bCs/>
          <w:color w:val="008080"/>
          <w:sz w:val="20"/>
          <w:szCs w:val="20"/>
          <w:lang w:eastAsia="fr-FR"/>
        </w:rPr>
      </w:pPr>
      <w:r>
        <w:rPr>
          <w:rFonts w:ascii="Century Gothic" w:eastAsia="Times New Roman" w:hAnsi="Century Gothic" w:cs="Times New Roman"/>
          <w:b/>
          <w:bCs/>
          <w:color w:val="008080"/>
          <w:sz w:val="20"/>
          <w:szCs w:val="20"/>
          <w:lang w:eastAsia="fr-FR"/>
        </w:rPr>
        <w:t>PROFIL :</w:t>
      </w:r>
    </w:p>
    <w:p w:rsidR="00057987" w:rsidRDefault="00057987" w:rsidP="00287CDC">
      <w:pPr>
        <w:spacing w:after="0" w:line="240" w:lineRule="auto"/>
        <w:rPr>
          <w:rFonts w:ascii="Century Gothic" w:eastAsia="Times New Roman" w:hAnsi="Century Gothic" w:cs="Times New Roman"/>
          <w:b/>
          <w:bCs/>
          <w:color w:val="008080"/>
          <w:sz w:val="20"/>
          <w:szCs w:val="20"/>
          <w:lang w:eastAsia="fr-FR"/>
        </w:rPr>
      </w:pPr>
    </w:p>
    <w:p w:rsidR="00057987" w:rsidRPr="00F31871" w:rsidRDefault="00057987" w:rsidP="00287CDC">
      <w:pPr>
        <w:tabs>
          <w:tab w:val="left" w:pos="0"/>
        </w:tabs>
        <w:spacing w:after="0" w:line="240" w:lineRule="auto"/>
        <w:jc w:val="both"/>
        <w:rPr>
          <w:rFonts w:ascii="Century Gothic" w:hAnsi="Century Gothic"/>
          <w:sz w:val="16"/>
        </w:rPr>
      </w:pPr>
      <w:r w:rsidRPr="00F31871">
        <w:rPr>
          <w:rFonts w:ascii="Century Gothic" w:hAnsi="Century Gothic"/>
          <w:b/>
          <w:sz w:val="16"/>
        </w:rPr>
        <w:t>Expériences professionnelles :</w:t>
      </w:r>
      <w:r w:rsidRPr="00F31871">
        <w:rPr>
          <w:rFonts w:ascii="Century Gothic" w:hAnsi="Century Gothic"/>
          <w:sz w:val="16"/>
        </w:rPr>
        <w:t xml:space="preserve"> Une expérie</w:t>
      </w:r>
      <w:r w:rsidR="00287CDC">
        <w:rPr>
          <w:rFonts w:ascii="Century Gothic" w:hAnsi="Century Gothic"/>
          <w:sz w:val="16"/>
        </w:rPr>
        <w:t>nce professionnelle en paie ou gestion RH</w:t>
      </w:r>
      <w:r w:rsidRPr="00F31871">
        <w:rPr>
          <w:rFonts w:ascii="Century Gothic" w:hAnsi="Century Gothic"/>
          <w:sz w:val="16"/>
        </w:rPr>
        <w:t xml:space="preserve"> </w:t>
      </w:r>
      <w:r w:rsidR="008C5475">
        <w:rPr>
          <w:rFonts w:ascii="Century Gothic" w:hAnsi="Century Gothic"/>
          <w:sz w:val="16"/>
        </w:rPr>
        <w:t>serait appréciée.</w:t>
      </w:r>
    </w:p>
    <w:p w:rsidR="00287CDC" w:rsidRDefault="00287CDC" w:rsidP="00287CDC">
      <w:pPr>
        <w:tabs>
          <w:tab w:val="left" w:pos="0"/>
        </w:tabs>
        <w:spacing w:after="0" w:line="240" w:lineRule="auto"/>
        <w:jc w:val="both"/>
        <w:rPr>
          <w:rFonts w:ascii="Century Gothic" w:hAnsi="Century Gothic"/>
          <w:b/>
          <w:sz w:val="16"/>
        </w:rPr>
      </w:pPr>
    </w:p>
    <w:p w:rsidR="00057987" w:rsidRPr="00F31871" w:rsidRDefault="00057987" w:rsidP="00287CDC">
      <w:pPr>
        <w:tabs>
          <w:tab w:val="left" w:pos="0"/>
        </w:tabs>
        <w:spacing w:after="0" w:line="240" w:lineRule="auto"/>
        <w:jc w:val="both"/>
        <w:rPr>
          <w:rFonts w:ascii="Century Gothic" w:hAnsi="Century Gothic"/>
          <w:b/>
          <w:sz w:val="16"/>
        </w:rPr>
      </w:pPr>
      <w:r w:rsidRPr="00F31871">
        <w:rPr>
          <w:rFonts w:ascii="Century Gothic" w:hAnsi="Century Gothic"/>
          <w:b/>
          <w:sz w:val="16"/>
        </w:rPr>
        <w:t>Aptitudes et savoir-faire requis :</w:t>
      </w:r>
    </w:p>
    <w:p w:rsidR="00057987" w:rsidRPr="00F31871" w:rsidRDefault="00057987" w:rsidP="00287CDC">
      <w:pPr>
        <w:tabs>
          <w:tab w:val="left" w:pos="0"/>
        </w:tabs>
        <w:spacing w:before="240" w:after="0" w:line="240" w:lineRule="auto"/>
        <w:jc w:val="both"/>
        <w:rPr>
          <w:rFonts w:ascii="Century Gothic" w:hAnsi="Century Gothic"/>
          <w:sz w:val="16"/>
        </w:rPr>
      </w:pPr>
      <w:r w:rsidRPr="00F31871">
        <w:rPr>
          <w:rFonts w:ascii="Century Gothic" w:hAnsi="Century Gothic"/>
          <w:sz w:val="16"/>
        </w:rPr>
        <w:t>- rigueur professionnelle et discrétion</w:t>
      </w:r>
    </w:p>
    <w:p w:rsidR="00057987" w:rsidRPr="00F31871" w:rsidRDefault="00057987" w:rsidP="00287CDC">
      <w:pPr>
        <w:tabs>
          <w:tab w:val="left" w:pos="0"/>
        </w:tabs>
        <w:spacing w:after="0" w:line="240" w:lineRule="auto"/>
        <w:jc w:val="both"/>
        <w:rPr>
          <w:rFonts w:ascii="Century Gothic" w:hAnsi="Century Gothic"/>
          <w:sz w:val="16"/>
        </w:rPr>
      </w:pPr>
      <w:r w:rsidRPr="00F31871">
        <w:rPr>
          <w:rFonts w:ascii="Century Gothic" w:hAnsi="Century Gothic"/>
          <w:sz w:val="16"/>
        </w:rPr>
        <w:t>- sens de l’organisation et capacité à gérer les priorités</w:t>
      </w:r>
    </w:p>
    <w:p w:rsidR="00057987" w:rsidRPr="00F31871" w:rsidRDefault="00057987" w:rsidP="00287CDC">
      <w:pPr>
        <w:tabs>
          <w:tab w:val="left" w:pos="0"/>
        </w:tabs>
        <w:spacing w:after="0" w:line="240" w:lineRule="auto"/>
        <w:jc w:val="both"/>
        <w:rPr>
          <w:rFonts w:ascii="Century Gothic" w:hAnsi="Century Gothic"/>
          <w:sz w:val="16"/>
        </w:rPr>
      </w:pPr>
      <w:r w:rsidRPr="00F31871">
        <w:rPr>
          <w:rFonts w:ascii="Century Gothic" w:hAnsi="Century Gothic"/>
          <w:sz w:val="16"/>
        </w:rPr>
        <w:t>- sens de la méthode et de la diplomatie</w:t>
      </w:r>
    </w:p>
    <w:p w:rsidR="00057987" w:rsidRPr="00F31871" w:rsidRDefault="00057987" w:rsidP="00287CDC">
      <w:pPr>
        <w:tabs>
          <w:tab w:val="left" w:pos="0"/>
        </w:tabs>
        <w:spacing w:after="0" w:line="240" w:lineRule="auto"/>
        <w:jc w:val="both"/>
        <w:rPr>
          <w:rFonts w:ascii="Century Gothic" w:hAnsi="Century Gothic"/>
          <w:sz w:val="16"/>
        </w:rPr>
      </w:pPr>
      <w:r w:rsidRPr="00F31871">
        <w:rPr>
          <w:rFonts w:ascii="Century Gothic" w:hAnsi="Century Gothic"/>
          <w:sz w:val="16"/>
        </w:rPr>
        <w:t>- goût pour les outils informatiques</w:t>
      </w:r>
    </w:p>
    <w:p w:rsidR="00057987" w:rsidRPr="00F31871" w:rsidRDefault="00057987" w:rsidP="00287CDC">
      <w:pPr>
        <w:tabs>
          <w:tab w:val="left" w:pos="0"/>
        </w:tabs>
        <w:spacing w:after="0" w:line="240" w:lineRule="auto"/>
        <w:jc w:val="both"/>
        <w:rPr>
          <w:rFonts w:ascii="Century Gothic" w:hAnsi="Century Gothic"/>
          <w:sz w:val="16"/>
        </w:rPr>
      </w:pPr>
      <w:r w:rsidRPr="00F31871">
        <w:rPr>
          <w:rFonts w:ascii="Century Gothic" w:hAnsi="Century Gothic"/>
          <w:sz w:val="16"/>
        </w:rPr>
        <w:t>- goût pour le travail en équipe et la polyvalence</w:t>
      </w:r>
    </w:p>
    <w:p w:rsidR="00057987" w:rsidRPr="00F31871" w:rsidRDefault="00057987" w:rsidP="00287CDC">
      <w:pPr>
        <w:tabs>
          <w:tab w:val="left" w:pos="0"/>
        </w:tabs>
        <w:spacing w:line="240" w:lineRule="auto"/>
        <w:jc w:val="both"/>
        <w:rPr>
          <w:rFonts w:ascii="Century Gothic" w:hAnsi="Century Gothic"/>
          <w:sz w:val="16"/>
        </w:rPr>
      </w:pPr>
    </w:p>
    <w:p w:rsidR="00DF016A" w:rsidRDefault="00B71BA5" w:rsidP="00DF016A">
      <w:pPr>
        <w:spacing w:after="0" w:line="240" w:lineRule="auto"/>
        <w:rPr>
          <w:rFonts w:ascii="Century Gothic" w:eastAsia="Times New Roman" w:hAnsi="Century Gothic" w:cs="Times New Roman"/>
          <w:b/>
          <w:bCs/>
          <w:color w:val="008080"/>
          <w:sz w:val="20"/>
          <w:szCs w:val="20"/>
          <w:lang w:eastAsia="fr-FR"/>
        </w:rPr>
      </w:pPr>
      <w:r>
        <w:rPr>
          <w:rFonts w:ascii="Century Gothic" w:eastAsia="Times New Roman" w:hAnsi="Century Gothic" w:cs="Times New Roman"/>
          <w:b/>
          <w:bCs/>
          <w:color w:val="008080"/>
          <w:sz w:val="20"/>
          <w:szCs w:val="20"/>
          <w:lang w:eastAsia="fr-FR"/>
        </w:rPr>
        <w:t>CONTACT</w:t>
      </w:r>
      <w:r w:rsidR="00057987">
        <w:rPr>
          <w:rFonts w:ascii="Century Gothic" w:eastAsia="Times New Roman" w:hAnsi="Century Gothic" w:cs="Times New Roman"/>
          <w:b/>
          <w:bCs/>
          <w:color w:val="008080"/>
          <w:sz w:val="20"/>
          <w:szCs w:val="20"/>
          <w:lang w:eastAsia="fr-FR"/>
        </w:rPr>
        <w:t> :</w:t>
      </w:r>
    </w:p>
    <w:p w:rsidR="00057987" w:rsidRPr="00287CDC" w:rsidRDefault="00057987" w:rsidP="00287CDC">
      <w:pPr>
        <w:pStyle w:val="Paragraphedeliste"/>
        <w:numPr>
          <w:ilvl w:val="0"/>
          <w:numId w:val="15"/>
        </w:numPr>
        <w:tabs>
          <w:tab w:val="left" w:pos="0"/>
        </w:tabs>
        <w:spacing w:before="120" w:after="0"/>
        <w:jc w:val="both"/>
        <w:rPr>
          <w:rFonts w:ascii="Century Gothic" w:hAnsi="Century Gothic"/>
          <w:b/>
          <w:sz w:val="16"/>
        </w:rPr>
      </w:pPr>
      <w:r w:rsidRPr="00287CDC">
        <w:rPr>
          <w:rFonts w:ascii="Century Gothic" w:hAnsi="Century Gothic"/>
          <w:b/>
          <w:sz w:val="16"/>
        </w:rPr>
        <w:t>Marie-Alix BOURGEOIS, Responsables des affaires médicales</w:t>
      </w:r>
    </w:p>
    <w:p w:rsidR="00057987" w:rsidRDefault="00287CDC" w:rsidP="00287CDC">
      <w:pPr>
        <w:tabs>
          <w:tab w:val="left" w:pos="0"/>
        </w:tabs>
        <w:spacing w:before="120" w:after="0"/>
        <w:jc w:val="both"/>
        <w:rPr>
          <w:rFonts w:ascii="Century Gothic" w:hAnsi="Century Gothic"/>
          <w:b/>
          <w:sz w:val="16"/>
        </w:rPr>
      </w:pPr>
      <w:r>
        <w:rPr>
          <w:rFonts w:ascii="Century Gothic" w:hAnsi="Century Gothic"/>
          <w:b/>
          <w:sz w:val="16"/>
        </w:rPr>
        <w:tab/>
      </w:r>
      <w:r w:rsidR="00057987" w:rsidRPr="00F31871">
        <w:rPr>
          <w:rFonts w:ascii="Century Gothic" w:hAnsi="Century Gothic"/>
          <w:b/>
          <w:sz w:val="16"/>
        </w:rPr>
        <w:t xml:space="preserve">mail : </w:t>
      </w:r>
      <w:r w:rsidR="00057987">
        <w:rPr>
          <w:rFonts w:ascii="Century Gothic" w:hAnsi="Century Gothic"/>
          <w:b/>
          <w:sz w:val="16"/>
        </w:rPr>
        <w:t>ma.bourgeois</w:t>
      </w:r>
      <w:hyperlink r:id="rId12" w:history="1">
        <w:r w:rsidR="00057987" w:rsidRPr="00737966">
          <w:rPr>
            <w:rStyle w:val="Lienhypertexte"/>
            <w:rFonts w:ascii="Century Gothic" w:hAnsi="Century Gothic"/>
            <w:b/>
            <w:sz w:val="16"/>
          </w:rPr>
          <w:t>@ghu-paris.fr</w:t>
        </w:r>
      </w:hyperlink>
      <w:r w:rsidR="00057987">
        <w:rPr>
          <w:rFonts w:ascii="Century Gothic" w:hAnsi="Century Gothic"/>
          <w:b/>
          <w:sz w:val="16"/>
        </w:rPr>
        <w:t xml:space="preserve">  </w:t>
      </w:r>
    </w:p>
    <w:p w:rsidR="00057987" w:rsidRPr="00287CDC" w:rsidRDefault="00057987" w:rsidP="00287CDC">
      <w:pPr>
        <w:pStyle w:val="Paragraphedeliste"/>
        <w:numPr>
          <w:ilvl w:val="0"/>
          <w:numId w:val="15"/>
        </w:numPr>
        <w:tabs>
          <w:tab w:val="left" w:pos="0"/>
        </w:tabs>
        <w:spacing w:before="120" w:after="0"/>
        <w:jc w:val="both"/>
        <w:rPr>
          <w:rFonts w:ascii="Century Gothic" w:hAnsi="Century Gothic"/>
          <w:b/>
          <w:sz w:val="16"/>
        </w:rPr>
      </w:pPr>
      <w:r w:rsidRPr="00287CDC">
        <w:rPr>
          <w:rFonts w:ascii="Century Gothic" w:hAnsi="Century Gothic"/>
          <w:b/>
          <w:sz w:val="16"/>
        </w:rPr>
        <w:t>Souleymane DIAWARA Adjoint des cadres</w:t>
      </w:r>
    </w:p>
    <w:p w:rsidR="00057987" w:rsidRPr="00730030" w:rsidRDefault="00287CDC" w:rsidP="00287CDC">
      <w:pPr>
        <w:tabs>
          <w:tab w:val="left" w:pos="0"/>
        </w:tabs>
        <w:spacing w:before="120" w:after="0"/>
        <w:jc w:val="both"/>
        <w:rPr>
          <w:rFonts w:ascii="Century Gothic" w:hAnsi="Century Gothic"/>
          <w:b/>
          <w:sz w:val="16"/>
        </w:rPr>
      </w:pPr>
      <w:r>
        <w:rPr>
          <w:rFonts w:ascii="Century Gothic" w:hAnsi="Century Gothic"/>
          <w:b/>
          <w:sz w:val="16"/>
        </w:rPr>
        <w:tab/>
      </w:r>
      <w:r w:rsidR="00057987">
        <w:rPr>
          <w:rFonts w:ascii="Century Gothic" w:hAnsi="Century Gothic"/>
          <w:b/>
          <w:sz w:val="16"/>
        </w:rPr>
        <w:t>Mail : s.diawara@ghu-paris.fr</w:t>
      </w:r>
    </w:p>
    <w:p w:rsidR="00057987" w:rsidRPr="00287CDC" w:rsidRDefault="00057987" w:rsidP="00287CDC">
      <w:pPr>
        <w:pStyle w:val="Paragraphedeliste"/>
        <w:numPr>
          <w:ilvl w:val="0"/>
          <w:numId w:val="15"/>
        </w:numPr>
        <w:tabs>
          <w:tab w:val="left" w:pos="0"/>
        </w:tabs>
        <w:spacing w:before="120" w:after="0"/>
        <w:jc w:val="both"/>
        <w:rPr>
          <w:rFonts w:ascii="Century Gothic" w:hAnsi="Century Gothic"/>
          <w:b/>
          <w:sz w:val="16"/>
        </w:rPr>
      </w:pPr>
      <w:r w:rsidRPr="00287CDC">
        <w:rPr>
          <w:rFonts w:ascii="Century Gothic" w:hAnsi="Century Gothic"/>
          <w:b/>
          <w:sz w:val="16"/>
        </w:rPr>
        <w:t>ou par courrier : Direction des affaires médicales du GHU Paris Psychiatrie &amp; Neurosciences</w:t>
      </w:r>
    </w:p>
    <w:p w:rsidR="00057987" w:rsidRPr="00F31871" w:rsidRDefault="00287CDC" w:rsidP="00287CDC">
      <w:pPr>
        <w:tabs>
          <w:tab w:val="left" w:pos="0"/>
        </w:tabs>
        <w:spacing w:after="0"/>
        <w:rPr>
          <w:rFonts w:ascii="Century Gothic" w:hAnsi="Century Gothic"/>
          <w:b/>
          <w:sz w:val="16"/>
        </w:rPr>
      </w:pPr>
      <w:r>
        <w:rPr>
          <w:rFonts w:ascii="Century Gothic" w:hAnsi="Century Gothic"/>
          <w:b/>
          <w:sz w:val="16"/>
        </w:rPr>
        <w:tab/>
      </w:r>
      <w:r w:rsidR="00057987" w:rsidRPr="00F31871">
        <w:rPr>
          <w:rFonts w:ascii="Century Gothic" w:hAnsi="Century Gothic"/>
          <w:b/>
          <w:sz w:val="16"/>
        </w:rPr>
        <w:t>1, rue Cabanis – 75674 Paris cedex 14</w:t>
      </w:r>
    </w:p>
    <w:p w:rsidR="001E1D93" w:rsidRPr="000B2B2E" w:rsidRDefault="001E1D93" w:rsidP="001E1D93">
      <w:pPr>
        <w:spacing w:after="0" w:line="240" w:lineRule="auto"/>
        <w:rPr>
          <w:rFonts w:ascii="Century Gothic" w:eastAsia="Times New Roman" w:hAnsi="Century Gothic" w:cs="Times New Roman"/>
          <w:sz w:val="18"/>
          <w:szCs w:val="18"/>
          <w:lang w:eastAsia="fr-FR"/>
        </w:rPr>
      </w:pPr>
    </w:p>
    <w:sectPr w:rsidR="001E1D93" w:rsidRPr="000B2B2E">
      <w:headerReference w:type="even" r:id="rId13"/>
      <w:headerReference w:type="default" r:id="rId14"/>
      <w:footerReference w:type="default" r:id="rId15"/>
      <w:headerReference w:type="firs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31D9" w:rsidRDefault="00CC31D9">
      <w:pPr>
        <w:spacing w:after="0" w:line="240" w:lineRule="auto"/>
      </w:pPr>
      <w:r>
        <w:separator/>
      </w:r>
    </w:p>
  </w:endnote>
  <w:endnote w:type="continuationSeparator" w:id="0">
    <w:p w:rsidR="00CC31D9" w:rsidRDefault="00CC31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25C0" w:rsidRDefault="00B71BA5" w:rsidP="00A725C0">
    <w:pPr>
      <w:pStyle w:val="Pieddepage"/>
    </w:pPr>
    <w:r>
      <w:rPr>
        <w:noProof/>
        <w:lang w:eastAsia="fr-FR"/>
      </w:rPr>
      <w:drawing>
        <wp:anchor distT="0" distB="0" distL="114300" distR="114300" simplePos="0" relativeHeight="251662336" behindDoc="0" locked="0" layoutInCell="1" allowOverlap="1">
          <wp:simplePos x="0" y="0"/>
          <wp:positionH relativeFrom="margin">
            <wp:posOffset>-400050</wp:posOffset>
          </wp:positionH>
          <wp:positionV relativeFrom="paragraph">
            <wp:posOffset>338078</wp:posOffset>
          </wp:positionV>
          <wp:extent cx="6405843" cy="1057275"/>
          <wp:effectExtent l="0" t="0" r="0" b="0"/>
          <wp:wrapSquare wrapText="bothSides"/>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3440428" name=""/>
                  <pic:cNvPicPr/>
                </pic:nvPicPr>
                <pic:blipFill>
                  <a:blip r:embed="rId1">
                    <a:extLst>
                      <a:ext uri="{28A0092B-C50C-407E-A947-70E740481C1C}">
                        <a14:useLocalDpi xmlns:a14="http://schemas.microsoft.com/office/drawing/2010/main" val="0"/>
                      </a:ext>
                    </a:extLst>
                  </a:blip>
                  <a:srcRect l="11739" t="45698" r="54200" b="37227"/>
                  <a:stretch>
                    <a:fillRect/>
                  </a:stretch>
                </pic:blipFill>
                <pic:spPr bwMode="auto">
                  <a:xfrm>
                    <a:off x="0" y="0"/>
                    <a:ext cx="6405843" cy="10572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B4822" w:rsidRPr="00300417">
      <w:rPr>
        <w:rFonts w:ascii="Century Gothic" w:hAnsi="Century Gothic"/>
        <w:b/>
        <w:noProof/>
        <w:lang w:eastAsia="fr-FR"/>
      </w:rPr>
      <w:drawing>
        <wp:anchor distT="0" distB="0" distL="114300" distR="114300" simplePos="0" relativeHeight="251660288" behindDoc="0" locked="0" layoutInCell="1" allowOverlap="1">
          <wp:simplePos x="0" y="0"/>
          <wp:positionH relativeFrom="margin">
            <wp:posOffset>-443865</wp:posOffset>
          </wp:positionH>
          <wp:positionV relativeFrom="paragraph">
            <wp:posOffset>-476250</wp:posOffset>
          </wp:positionV>
          <wp:extent cx="6699584" cy="247650"/>
          <wp:effectExtent l="0" t="0" r="6350" b="0"/>
          <wp:wrapSquare wrapText="bothSides"/>
          <wp:docPr id="6"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5114242" name="Image 5"/>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6699584" cy="247650"/>
                  </a:xfrm>
                  <a:prstGeom prst="rect">
                    <a:avLst/>
                  </a:prstGeom>
                </pic:spPr>
              </pic:pic>
            </a:graphicData>
          </a:graphic>
          <wp14:sizeRelH relativeFrom="page">
            <wp14:pctWidth>0</wp14:pctWidth>
          </wp14:sizeRelH>
          <wp14:sizeRelV relativeFrom="page">
            <wp14:pctHeight>0</wp14:pctHeight>
          </wp14:sizeRelV>
        </wp:anchor>
      </w:drawing>
    </w:r>
  </w:p>
  <w:p w:rsidR="00A725C0" w:rsidRDefault="00A725C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31D9" w:rsidRDefault="00CC31D9">
      <w:pPr>
        <w:spacing w:after="0" w:line="240" w:lineRule="auto"/>
      </w:pPr>
      <w:r>
        <w:separator/>
      </w:r>
    </w:p>
  </w:footnote>
  <w:footnote w:type="continuationSeparator" w:id="0">
    <w:p w:rsidR="00CC31D9" w:rsidRDefault="00CC31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5B31" w:rsidRDefault="00CC31D9">
    <w:pPr>
      <w:pStyle w:val="En-tte"/>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WaterMarkFiligraneQN" o:spid="_x0000_s3073" type="#_x0000_t136" style="position:absolute;margin-left:0;margin-top:0;width:750pt;height:50pt;rotation:-45;z-index:-251658240;mso-position-horizontal:center;mso-position-horizontal-relative:page;mso-position-vertical:center;mso-position-vertical-relative:page" fillcolor="#d3d3d3" strokecolor="#d3d3d3">
          <v:textpath style="font-family:&quot;Arial&quot;"/>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78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5209"/>
      <w:gridCol w:w="3154"/>
    </w:tblGrid>
    <w:tr w:rsidR="00F91E45" w:rsidRPr="00287CDC" w:rsidTr="00D15B31">
      <w:trPr>
        <w:trHeight w:val="142"/>
        <w:jc w:val="center"/>
      </w:trPr>
      <w:tc>
        <w:tcPr>
          <w:tcW w:w="1012" w:type="pct"/>
          <w:vMerge w:val="restart"/>
          <w:shd w:val="clear" w:color="auto" w:fill="auto"/>
          <w:vAlign w:val="center"/>
        </w:tcPr>
        <w:p w:rsidR="00E56252" w:rsidRPr="00FE6255" w:rsidRDefault="00B71BA5" w:rsidP="00E56252">
          <w:pPr>
            <w:pStyle w:val="En-tte"/>
            <w:jc w:val="center"/>
            <w:rPr>
              <w:rFonts w:ascii="Century Gothic" w:hAnsi="Century Gothic"/>
            </w:rPr>
          </w:pPr>
          <w:r w:rsidRPr="00FE6255">
            <w:rPr>
              <w:rFonts w:ascii="Century Gothic" w:hAnsi="Century Gothic" w:cs="Arial"/>
              <w:noProof/>
              <w:color w:val="444446"/>
              <w:sz w:val="20"/>
              <w:szCs w:val="20"/>
              <w:lang w:eastAsia="fr-FR"/>
            </w:rPr>
            <w:drawing>
              <wp:inline distT="0" distB="0" distL="0" distR="0">
                <wp:extent cx="1136650" cy="313055"/>
                <wp:effectExtent l="0" t="0" r="6350" b="0"/>
                <wp:docPr id="1" name="Image 1" descr="logo-ghu-cmj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5962239" name="Picture 1" descr="logo-ghu-cmjn"/>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136650" cy="313055"/>
                        </a:xfrm>
                        <a:prstGeom prst="rect">
                          <a:avLst/>
                        </a:prstGeom>
                        <a:noFill/>
                        <a:ln>
                          <a:noFill/>
                        </a:ln>
                      </pic:spPr>
                    </pic:pic>
                  </a:graphicData>
                </a:graphic>
              </wp:inline>
            </w:drawing>
          </w:r>
        </w:p>
      </w:tc>
      <w:tc>
        <w:tcPr>
          <w:tcW w:w="2484" w:type="pct"/>
          <w:vMerge w:val="restart"/>
          <w:shd w:val="clear" w:color="auto" w:fill="auto"/>
          <w:vAlign w:val="center"/>
        </w:tcPr>
        <w:p w:rsidR="00E56252" w:rsidRDefault="00287CDC" w:rsidP="00E56252">
          <w:pPr>
            <w:pStyle w:val="En-tte"/>
            <w:jc w:val="center"/>
            <w:rPr>
              <w:rFonts w:ascii="Century Gothic" w:hAnsi="Century Gothic"/>
              <w:b/>
              <w:smallCaps/>
              <w:sz w:val="28"/>
            </w:rPr>
          </w:pPr>
          <w:r>
            <w:rPr>
              <w:rFonts w:ascii="Century Gothic" w:hAnsi="Century Gothic"/>
              <w:b/>
              <w:smallCaps/>
              <w:sz w:val="28"/>
            </w:rPr>
            <w:t xml:space="preserve">Gestionnaire PAIE </w:t>
          </w:r>
        </w:p>
        <w:p w:rsidR="00287CDC" w:rsidRPr="00FE6255" w:rsidRDefault="00287CDC" w:rsidP="00E56252">
          <w:pPr>
            <w:pStyle w:val="En-tte"/>
            <w:jc w:val="center"/>
            <w:rPr>
              <w:rFonts w:ascii="Century Gothic" w:hAnsi="Century Gothic"/>
              <w:b/>
              <w:smallCaps/>
              <w:sz w:val="28"/>
            </w:rPr>
          </w:pPr>
          <w:r>
            <w:rPr>
              <w:rFonts w:ascii="Century Gothic" w:hAnsi="Century Gothic"/>
              <w:b/>
              <w:smallCaps/>
              <w:sz w:val="28"/>
            </w:rPr>
            <w:t>Personnel Médical</w:t>
          </w:r>
        </w:p>
      </w:tc>
      <w:tc>
        <w:tcPr>
          <w:tcW w:w="1504" w:type="pct"/>
          <w:shd w:val="clear" w:color="auto" w:fill="auto"/>
        </w:tcPr>
        <w:p w:rsidR="00E56252" w:rsidRPr="00FE6255" w:rsidRDefault="00B71BA5" w:rsidP="00E56252">
          <w:pPr>
            <w:pStyle w:val="En-tte"/>
            <w:rPr>
              <w:rFonts w:ascii="Century Gothic" w:hAnsi="Century Gothic"/>
              <w:b/>
              <w:sz w:val="16"/>
              <w:szCs w:val="18"/>
              <w:lang w:val="en-US"/>
            </w:rPr>
          </w:pPr>
          <w:r w:rsidRPr="00FE6255">
            <w:rPr>
              <w:rFonts w:ascii="Century Gothic" w:hAnsi="Century Gothic"/>
              <w:b/>
              <w:sz w:val="16"/>
              <w:szCs w:val="18"/>
              <w:lang w:val="en-US"/>
            </w:rPr>
            <w:t>REFERENCE Formulaire :</w:t>
          </w:r>
        </w:p>
        <w:p w:rsidR="00E56252" w:rsidRPr="00FE6255" w:rsidRDefault="00B71BA5" w:rsidP="00E56252">
          <w:pPr>
            <w:pStyle w:val="En-tte"/>
            <w:jc w:val="center"/>
            <w:rPr>
              <w:rFonts w:ascii="Century Gothic" w:hAnsi="Century Gothic"/>
              <w:i/>
              <w:sz w:val="18"/>
              <w:szCs w:val="18"/>
              <w:lang w:val="en-US"/>
            </w:rPr>
          </w:pPr>
          <w:r w:rsidRPr="00FE6255">
            <w:rPr>
              <w:rFonts w:ascii="Century Gothic" w:hAnsi="Century Gothic"/>
              <w:i/>
              <w:sz w:val="16"/>
              <w:szCs w:val="18"/>
              <w:lang w:val="en-US"/>
            </w:rPr>
            <w:t>GHU-MGT-GRH-FOR-087</w:t>
          </w:r>
        </w:p>
      </w:tc>
    </w:tr>
    <w:tr w:rsidR="00F91E45" w:rsidTr="00D15B31">
      <w:trPr>
        <w:trHeight w:val="141"/>
        <w:jc w:val="center"/>
      </w:trPr>
      <w:tc>
        <w:tcPr>
          <w:tcW w:w="1012" w:type="pct"/>
          <w:vMerge/>
          <w:shd w:val="clear" w:color="auto" w:fill="auto"/>
          <w:vAlign w:val="center"/>
        </w:tcPr>
        <w:p w:rsidR="00E56252" w:rsidRPr="00057987" w:rsidRDefault="00E56252" w:rsidP="00E56252">
          <w:pPr>
            <w:pStyle w:val="En-tte"/>
            <w:jc w:val="center"/>
            <w:rPr>
              <w:rFonts w:ascii="Century Gothic" w:hAnsi="Century Gothic" w:cs="Arial"/>
              <w:color w:val="444446"/>
              <w:sz w:val="20"/>
              <w:szCs w:val="20"/>
              <w:lang w:val="en-US"/>
            </w:rPr>
          </w:pPr>
        </w:p>
      </w:tc>
      <w:tc>
        <w:tcPr>
          <w:tcW w:w="2484" w:type="pct"/>
          <w:vMerge/>
          <w:shd w:val="clear" w:color="auto" w:fill="auto"/>
          <w:vAlign w:val="center"/>
        </w:tcPr>
        <w:p w:rsidR="00E56252" w:rsidRPr="00057987" w:rsidRDefault="00E56252" w:rsidP="00E56252">
          <w:pPr>
            <w:pStyle w:val="En-tte"/>
            <w:jc w:val="center"/>
            <w:rPr>
              <w:rFonts w:ascii="Century Gothic" w:hAnsi="Century Gothic"/>
              <w:b/>
              <w:sz w:val="28"/>
              <w:lang w:val="en-US"/>
            </w:rPr>
          </w:pPr>
        </w:p>
      </w:tc>
      <w:tc>
        <w:tcPr>
          <w:tcW w:w="1504" w:type="pct"/>
          <w:shd w:val="clear" w:color="auto" w:fill="auto"/>
        </w:tcPr>
        <w:p w:rsidR="00E56252" w:rsidRPr="00FE6255" w:rsidRDefault="00B71BA5" w:rsidP="00E56252">
          <w:pPr>
            <w:pStyle w:val="En-tte"/>
            <w:rPr>
              <w:rFonts w:ascii="Century Gothic" w:hAnsi="Century Gothic"/>
              <w:b/>
              <w:sz w:val="16"/>
              <w:szCs w:val="18"/>
              <w:lang w:val="en-US"/>
            </w:rPr>
          </w:pPr>
          <w:r w:rsidRPr="00FE6255">
            <w:rPr>
              <w:rFonts w:ascii="Century Gothic" w:hAnsi="Century Gothic"/>
              <w:b/>
              <w:sz w:val="16"/>
              <w:szCs w:val="18"/>
              <w:lang w:val="en-US"/>
            </w:rPr>
            <w:t>GHU</w:t>
          </w:r>
        </w:p>
      </w:tc>
    </w:tr>
    <w:tr w:rsidR="00F91E45" w:rsidTr="00D15B31">
      <w:trPr>
        <w:trHeight w:val="70"/>
        <w:jc w:val="center"/>
      </w:trPr>
      <w:tc>
        <w:tcPr>
          <w:tcW w:w="1012" w:type="pct"/>
          <w:vMerge/>
          <w:shd w:val="clear" w:color="auto" w:fill="auto"/>
          <w:vAlign w:val="center"/>
        </w:tcPr>
        <w:p w:rsidR="00E56252" w:rsidRPr="00FE6255" w:rsidRDefault="00E56252" w:rsidP="00E56252">
          <w:pPr>
            <w:pStyle w:val="En-tte"/>
            <w:jc w:val="center"/>
            <w:rPr>
              <w:rFonts w:ascii="Century Gothic" w:hAnsi="Century Gothic" w:cs="Arial"/>
              <w:color w:val="444446"/>
              <w:sz w:val="20"/>
              <w:szCs w:val="20"/>
            </w:rPr>
          </w:pPr>
        </w:p>
      </w:tc>
      <w:tc>
        <w:tcPr>
          <w:tcW w:w="2484" w:type="pct"/>
          <w:vMerge/>
          <w:shd w:val="clear" w:color="auto" w:fill="auto"/>
          <w:vAlign w:val="center"/>
        </w:tcPr>
        <w:p w:rsidR="00E56252" w:rsidRPr="00FE6255" w:rsidRDefault="00E56252" w:rsidP="00E56252">
          <w:pPr>
            <w:pStyle w:val="En-tte"/>
            <w:jc w:val="center"/>
            <w:rPr>
              <w:rFonts w:ascii="Century Gothic" w:hAnsi="Century Gothic"/>
              <w:b/>
              <w:sz w:val="28"/>
            </w:rPr>
          </w:pPr>
        </w:p>
      </w:tc>
      <w:tc>
        <w:tcPr>
          <w:tcW w:w="1504" w:type="pct"/>
          <w:shd w:val="clear" w:color="auto" w:fill="auto"/>
        </w:tcPr>
        <w:p w:rsidR="00E56252" w:rsidRPr="00FE6255" w:rsidRDefault="00B71BA5" w:rsidP="00E56252">
          <w:pPr>
            <w:pStyle w:val="En-tte"/>
            <w:rPr>
              <w:rFonts w:ascii="Century Gothic" w:hAnsi="Century Gothic"/>
              <w:sz w:val="16"/>
              <w:szCs w:val="18"/>
              <w:lang w:val="en-US"/>
            </w:rPr>
          </w:pPr>
          <w:r w:rsidRPr="00FE6255">
            <w:rPr>
              <w:rFonts w:ascii="Century Gothic" w:hAnsi="Century Gothic"/>
              <w:b/>
              <w:sz w:val="16"/>
              <w:szCs w:val="18"/>
              <w:lang w:val="en-US"/>
            </w:rPr>
            <w:t xml:space="preserve">VERSION : </w:t>
          </w:r>
          <w:r w:rsidRPr="00FE6255">
            <w:rPr>
              <w:rFonts w:ascii="Century Gothic" w:hAnsi="Century Gothic"/>
              <w:sz w:val="16"/>
              <w:szCs w:val="18"/>
              <w:lang w:val="en-US"/>
            </w:rPr>
            <w:t>4</w:t>
          </w:r>
        </w:p>
      </w:tc>
    </w:tr>
    <w:tr w:rsidR="00F91E45" w:rsidTr="00D15B31">
      <w:trPr>
        <w:trHeight w:val="130"/>
        <w:jc w:val="center"/>
      </w:trPr>
      <w:tc>
        <w:tcPr>
          <w:tcW w:w="1012" w:type="pct"/>
          <w:vMerge/>
          <w:shd w:val="clear" w:color="auto" w:fill="auto"/>
          <w:vAlign w:val="center"/>
        </w:tcPr>
        <w:p w:rsidR="00E56252" w:rsidRPr="00FE6255" w:rsidRDefault="00E56252" w:rsidP="00E56252">
          <w:pPr>
            <w:pStyle w:val="En-tte"/>
            <w:jc w:val="center"/>
            <w:rPr>
              <w:rFonts w:ascii="Century Gothic" w:hAnsi="Century Gothic" w:cs="Arial"/>
              <w:color w:val="444446"/>
              <w:sz w:val="20"/>
              <w:szCs w:val="20"/>
            </w:rPr>
          </w:pPr>
        </w:p>
      </w:tc>
      <w:tc>
        <w:tcPr>
          <w:tcW w:w="2484" w:type="pct"/>
          <w:vMerge/>
          <w:shd w:val="clear" w:color="auto" w:fill="auto"/>
          <w:vAlign w:val="center"/>
        </w:tcPr>
        <w:p w:rsidR="00E56252" w:rsidRPr="00FE6255" w:rsidRDefault="00E56252" w:rsidP="00E56252">
          <w:pPr>
            <w:pStyle w:val="En-tte"/>
            <w:jc w:val="center"/>
            <w:rPr>
              <w:rFonts w:ascii="Century Gothic" w:hAnsi="Century Gothic"/>
              <w:b/>
              <w:sz w:val="28"/>
            </w:rPr>
          </w:pPr>
        </w:p>
      </w:tc>
      <w:tc>
        <w:tcPr>
          <w:tcW w:w="1504" w:type="pct"/>
          <w:shd w:val="clear" w:color="auto" w:fill="auto"/>
          <w:vAlign w:val="center"/>
        </w:tcPr>
        <w:p w:rsidR="00E56252" w:rsidRPr="00FE6255" w:rsidRDefault="00B71BA5" w:rsidP="00E56252">
          <w:pPr>
            <w:pStyle w:val="En-tte"/>
            <w:rPr>
              <w:rFonts w:ascii="Century Gothic" w:hAnsi="Century Gothic"/>
              <w:b/>
              <w:sz w:val="16"/>
              <w:szCs w:val="18"/>
              <w:lang w:val="en-US"/>
            </w:rPr>
          </w:pPr>
          <w:r w:rsidRPr="00FE6255">
            <w:rPr>
              <w:rFonts w:ascii="Century Gothic" w:hAnsi="Century Gothic"/>
              <w:b/>
              <w:sz w:val="16"/>
              <w:szCs w:val="18"/>
              <w:lang w:val="en-US"/>
            </w:rPr>
            <w:t xml:space="preserve">DATE D’APPLICATION : </w:t>
          </w:r>
          <w:r w:rsidRPr="00FE6255">
            <w:rPr>
              <w:rFonts w:ascii="Century Gothic" w:hAnsi="Century Gothic"/>
              <w:sz w:val="16"/>
              <w:szCs w:val="18"/>
              <w:lang w:val="en-US"/>
            </w:rPr>
            <w:t>15/06/2020</w:t>
          </w:r>
        </w:p>
      </w:tc>
    </w:tr>
    <w:tr w:rsidR="00F91E45" w:rsidTr="00D15B31">
      <w:trPr>
        <w:trHeight w:val="41"/>
        <w:jc w:val="center"/>
      </w:trPr>
      <w:tc>
        <w:tcPr>
          <w:tcW w:w="1012" w:type="pct"/>
          <w:vMerge/>
          <w:shd w:val="clear" w:color="auto" w:fill="auto"/>
          <w:vAlign w:val="center"/>
        </w:tcPr>
        <w:p w:rsidR="00E56252" w:rsidRPr="00FE6255" w:rsidRDefault="00E56252" w:rsidP="00E56252">
          <w:pPr>
            <w:pStyle w:val="En-tte"/>
            <w:jc w:val="center"/>
            <w:rPr>
              <w:rFonts w:ascii="Century Gothic" w:hAnsi="Century Gothic" w:cs="Arial"/>
              <w:color w:val="444446"/>
              <w:sz w:val="20"/>
              <w:szCs w:val="20"/>
            </w:rPr>
          </w:pPr>
        </w:p>
      </w:tc>
      <w:tc>
        <w:tcPr>
          <w:tcW w:w="2484" w:type="pct"/>
          <w:vMerge/>
          <w:shd w:val="clear" w:color="auto" w:fill="auto"/>
          <w:vAlign w:val="center"/>
        </w:tcPr>
        <w:p w:rsidR="00E56252" w:rsidRPr="00FE6255" w:rsidRDefault="00E56252" w:rsidP="00E56252">
          <w:pPr>
            <w:pStyle w:val="En-tte"/>
            <w:jc w:val="center"/>
            <w:rPr>
              <w:rFonts w:ascii="Century Gothic" w:hAnsi="Century Gothic"/>
              <w:b/>
              <w:sz w:val="28"/>
            </w:rPr>
          </w:pPr>
        </w:p>
      </w:tc>
      <w:tc>
        <w:tcPr>
          <w:tcW w:w="1504" w:type="pct"/>
          <w:shd w:val="clear" w:color="auto" w:fill="auto"/>
          <w:vAlign w:val="center"/>
        </w:tcPr>
        <w:p w:rsidR="00E56252" w:rsidRPr="00FE6255" w:rsidRDefault="00B71BA5" w:rsidP="00E56252">
          <w:pPr>
            <w:pStyle w:val="En-tte"/>
            <w:jc w:val="center"/>
            <w:rPr>
              <w:rFonts w:ascii="Century Gothic" w:hAnsi="Century Gothic"/>
              <w:sz w:val="18"/>
              <w:szCs w:val="18"/>
            </w:rPr>
          </w:pPr>
          <w:r w:rsidRPr="00FE6255">
            <w:rPr>
              <w:rFonts w:ascii="Century Gothic" w:hAnsi="Century Gothic"/>
              <w:sz w:val="18"/>
              <w:szCs w:val="18"/>
            </w:rPr>
            <w:t xml:space="preserve">Page </w:t>
          </w:r>
          <w:r w:rsidRPr="00FE6255">
            <w:rPr>
              <w:rFonts w:ascii="Century Gothic" w:hAnsi="Century Gothic"/>
              <w:b/>
              <w:sz w:val="18"/>
              <w:szCs w:val="18"/>
            </w:rPr>
            <w:fldChar w:fldCharType="begin"/>
          </w:r>
          <w:r w:rsidRPr="00FE6255">
            <w:rPr>
              <w:rFonts w:ascii="Century Gothic" w:hAnsi="Century Gothic"/>
              <w:b/>
              <w:sz w:val="18"/>
              <w:szCs w:val="18"/>
            </w:rPr>
            <w:instrText>PAGE  \* Arabic  \* MERGEFORMAT</w:instrText>
          </w:r>
          <w:r w:rsidRPr="00FE6255">
            <w:rPr>
              <w:rFonts w:ascii="Century Gothic" w:hAnsi="Century Gothic"/>
              <w:b/>
              <w:sz w:val="18"/>
              <w:szCs w:val="18"/>
            </w:rPr>
            <w:fldChar w:fldCharType="separate"/>
          </w:r>
          <w:r w:rsidR="00692D5D">
            <w:rPr>
              <w:rFonts w:ascii="Century Gothic" w:hAnsi="Century Gothic"/>
              <w:b/>
              <w:noProof/>
              <w:sz w:val="18"/>
              <w:szCs w:val="18"/>
            </w:rPr>
            <w:t>2</w:t>
          </w:r>
          <w:r w:rsidRPr="00FE6255">
            <w:rPr>
              <w:rFonts w:ascii="Century Gothic" w:hAnsi="Century Gothic"/>
              <w:b/>
              <w:sz w:val="18"/>
              <w:szCs w:val="18"/>
            </w:rPr>
            <w:fldChar w:fldCharType="end"/>
          </w:r>
          <w:r w:rsidRPr="00FE6255">
            <w:rPr>
              <w:rFonts w:ascii="Century Gothic" w:hAnsi="Century Gothic"/>
              <w:sz w:val="18"/>
              <w:szCs w:val="18"/>
            </w:rPr>
            <w:t xml:space="preserve"> sur </w:t>
          </w:r>
          <w:r w:rsidRPr="00FE6255">
            <w:rPr>
              <w:rFonts w:ascii="Century Gothic" w:hAnsi="Century Gothic"/>
              <w:b/>
              <w:sz w:val="18"/>
              <w:szCs w:val="18"/>
            </w:rPr>
            <w:fldChar w:fldCharType="begin"/>
          </w:r>
          <w:r w:rsidRPr="00FE6255">
            <w:rPr>
              <w:rFonts w:ascii="Century Gothic" w:hAnsi="Century Gothic"/>
              <w:b/>
              <w:sz w:val="18"/>
              <w:szCs w:val="18"/>
            </w:rPr>
            <w:instrText>NUMPAGES  \* Arabic  \* MERGEFORMAT</w:instrText>
          </w:r>
          <w:r w:rsidRPr="00FE6255">
            <w:rPr>
              <w:rFonts w:ascii="Century Gothic" w:hAnsi="Century Gothic"/>
              <w:b/>
              <w:sz w:val="18"/>
              <w:szCs w:val="18"/>
            </w:rPr>
            <w:fldChar w:fldCharType="separate"/>
          </w:r>
          <w:r w:rsidR="00692D5D">
            <w:rPr>
              <w:rFonts w:ascii="Century Gothic" w:hAnsi="Century Gothic"/>
              <w:b/>
              <w:noProof/>
              <w:sz w:val="18"/>
              <w:szCs w:val="18"/>
            </w:rPr>
            <w:t>2</w:t>
          </w:r>
          <w:r w:rsidRPr="00FE6255">
            <w:rPr>
              <w:rFonts w:ascii="Century Gothic" w:hAnsi="Century Gothic"/>
              <w:b/>
              <w:sz w:val="18"/>
              <w:szCs w:val="18"/>
            </w:rPr>
            <w:fldChar w:fldCharType="end"/>
          </w:r>
        </w:p>
      </w:tc>
    </w:tr>
  </w:tbl>
  <w:p w:rsidR="00E56252" w:rsidRDefault="00CC31D9">
    <w:pPr>
      <w:pStyle w:val="En-tte"/>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3074" type="#_x0000_t136" style="position:absolute;margin-left:0;margin-top:0;width:750pt;height:50pt;rotation:-45;z-index:-251657216;mso-position-horizontal:center;mso-position-horizontal-relative:page;mso-position-vertical:center;mso-position-vertical-relative:page" fillcolor="#d3d3d3" strokecolor="#d3d3d3">
          <v:textpath style="font-family:&quot;Arial&quot;"/>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5B31" w:rsidRDefault="00CC31D9">
    <w:pPr>
      <w:pStyle w:val="En-tte"/>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3075" type="#_x0000_t136" style="position:absolute;margin-left:0;margin-top:0;width:750pt;height:50pt;rotation:-45;z-index:-251655168;mso-position-horizontal:center;mso-position-horizontal-relative:page;mso-position-vertical:center;mso-position-vertical-relative:page" fillcolor="#d3d3d3" strokecolor="#d3d3d3">
          <v:textpath style="font-family:&quot;Arial&quot;"/>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07346"/>
    <w:multiLevelType w:val="multilevel"/>
    <w:tmpl w:val="15501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FA4E71"/>
    <w:multiLevelType w:val="multilevel"/>
    <w:tmpl w:val="0AEE9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507507"/>
    <w:multiLevelType w:val="hybridMultilevel"/>
    <w:tmpl w:val="B134C320"/>
    <w:lvl w:ilvl="0" w:tplc="B3428E68">
      <w:start w:val="1"/>
      <w:numFmt w:val="bullet"/>
      <w:lvlText w:val=""/>
      <w:lvlJc w:val="left"/>
      <w:pPr>
        <w:ind w:left="720" w:hanging="360"/>
      </w:pPr>
      <w:rPr>
        <w:rFonts w:ascii="Symbol" w:hAnsi="Symbol" w:hint="default"/>
      </w:rPr>
    </w:lvl>
    <w:lvl w:ilvl="1" w:tplc="A3AEEDF2" w:tentative="1">
      <w:start w:val="1"/>
      <w:numFmt w:val="bullet"/>
      <w:lvlText w:val="o"/>
      <w:lvlJc w:val="left"/>
      <w:pPr>
        <w:ind w:left="1440" w:hanging="360"/>
      </w:pPr>
      <w:rPr>
        <w:rFonts w:ascii="Courier New" w:hAnsi="Courier New" w:cs="Courier New" w:hint="default"/>
      </w:rPr>
    </w:lvl>
    <w:lvl w:ilvl="2" w:tplc="1E2E114E" w:tentative="1">
      <w:start w:val="1"/>
      <w:numFmt w:val="bullet"/>
      <w:lvlText w:val=""/>
      <w:lvlJc w:val="left"/>
      <w:pPr>
        <w:ind w:left="2160" w:hanging="360"/>
      </w:pPr>
      <w:rPr>
        <w:rFonts w:ascii="Wingdings" w:hAnsi="Wingdings" w:hint="default"/>
      </w:rPr>
    </w:lvl>
    <w:lvl w:ilvl="3" w:tplc="53B0FD94" w:tentative="1">
      <w:start w:val="1"/>
      <w:numFmt w:val="bullet"/>
      <w:lvlText w:val=""/>
      <w:lvlJc w:val="left"/>
      <w:pPr>
        <w:ind w:left="2880" w:hanging="360"/>
      </w:pPr>
      <w:rPr>
        <w:rFonts w:ascii="Symbol" w:hAnsi="Symbol" w:hint="default"/>
      </w:rPr>
    </w:lvl>
    <w:lvl w:ilvl="4" w:tplc="BC2219FE" w:tentative="1">
      <w:start w:val="1"/>
      <w:numFmt w:val="bullet"/>
      <w:lvlText w:val="o"/>
      <w:lvlJc w:val="left"/>
      <w:pPr>
        <w:ind w:left="3600" w:hanging="360"/>
      </w:pPr>
      <w:rPr>
        <w:rFonts w:ascii="Courier New" w:hAnsi="Courier New" w:cs="Courier New" w:hint="default"/>
      </w:rPr>
    </w:lvl>
    <w:lvl w:ilvl="5" w:tplc="9474A586" w:tentative="1">
      <w:start w:val="1"/>
      <w:numFmt w:val="bullet"/>
      <w:lvlText w:val=""/>
      <w:lvlJc w:val="left"/>
      <w:pPr>
        <w:ind w:left="4320" w:hanging="360"/>
      </w:pPr>
      <w:rPr>
        <w:rFonts w:ascii="Wingdings" w:hAnsi="Wingdings" w:hint="default"/>
      </w:rPr>
    </w:lvl>
    <w:lvl w:ilvl="6" w:tplc="86004C36" w:tentative="1">
      <w:start w:val="1"/>
      <w:numFmt w:val="bullet"/>
      <w:lvlText w:val=""/>
      <w:lvlJc w:val="left"/>
      <w:pPr>
        <w:ind w:left="5040" w:hanging="360"/>
      </w:pPr>
      <w:rPr>
        <w:rFonts w:ascii="Symbol" w:hAnsi="Symbol" w:hint="default"/>
      </w:rPr>
    </w:lvl>
    <w:lvl w:ilvl="7" w:tplc="4508C282" w:tentative="1">
      <w:start w:val="1"/>
      <w:numFmt w:val="bullet"/>
      <w:lvlText w:val="o"/>
      <w:lvlJc w:val="left"/>
      <w:pPr>
        <w:ind w:left="5760" w:hanging="360"/>
      </w:pPr>
      <w:rPr>
        <w:rFonts w:ascii="Courier New" w:hAnsi="Courier New" w:cs="Courier New" w:hint="default"/>
      </w:rPr>
    </w:lvl>
    <w:lvl w:ilvl="8" w:tplc="855CA4FC" w:tentative="1">
      <w:start w:val="1"/>
      <w:numFmt w:val="bullet"/>
      <w:lvlText w:val=""/>
      <w:lvlJc w:val="left"/>
      <w:pPr>
        <w:ind w:left="6480" w:hanging="360"/>
      </w:pPr>
      <w:rPr>
        <w:rFonts w:ascii="Wingdings" w:hAnsi="Wingdings" w:hint="default"/>
      </w:rPr>
    </w:lvl>
  </w:abstractNum>
  <w:abstractNum w:abstractNumId="3" w15:restartNumberingAfterBreak="0">
    <w:nsid w:val="15D1348C"/>
    <w:multiLevelType w:val="multilevel"/>
    <w:tmpl w:val="17685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E0357D"/>
    <w:multiLevelType w:val="hybridMultilevel"/>
    <w:tmpl w:val="BDFC231A"/>
    <w:lvl w:ilvl="0" w:tplc="040C0001">
      <w:start w:val="1"/>
      <w:numFmt w:val="bullet"/>
      <w:lvlText w:val=""/>
      <w:lvlJc w:val="left"/>
      <w:pPr>
        <w:ind w:left="720" w:hanging="360"/>
      </w:pPr>
      <w:rPr>
        <w:rFonts w:ascii="Symbol" w:hAnsi="Symbol" w:hint="default"/>
      </w:rPr>
    </w:lvl>
    <w:lvl w:ilvl="1" w:tplc="FA08B0BA">
      <w:numFmt w:val="bullet"/>
      <w:lvlText w:val="-"/>
      <w:lvlJc w:val="left"/>
      <w:pPr>
        <w:ind w:left="1440" w:hanging="360"/>
      </w:pPr>
      <w:rPr>
        <w:rFonts w:ascii="Century Gothic" w:eastAsiaTheme="minorHAnsi" w:hAnsi="Century Gothic" w:cstheme="minorBid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E7A5B4D"/>
    <w:multiLevelType w:val="multilevel"/>
    <w:tmpl w:val="855C8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DB12A0"/>
    <w:multiLevelType w:val="hybridMultilevel"/>
    <w:tmpl w:val="C28647E2"/>
    <w:lvl w:ilvl="0" w:tplc="EF066CF6">
      <w:start w:val="29"/>
      <w:numFmt w:val="bullet"/>
      <w:lvlText w:val="-"/>
      <w:lvlJc w:val="left"/>
      <w:pPr>
        <w:ind w:left="720" w:hanging="360"/>
      </w:pPr>
      <w:rPr>
        <w:rFonts w:ascii="Calibri" w:eastAsia="Times New Roman" w:hAnsi="Calibri" w:cs="Times New Roman" w:hint="default"/>
      </w:rPr>
    </w:lvl>
    <w:lvl w:ilvl="1" w:tplc="B6288998" w:tentative="1">
      <w:start w:val="1"/>
      <w:numFmt w:val="bullet"/>
      <w:lvlText w:val="o"/>
      <w:lvlJc w:val="left"/>
      <w:pPr>
        <w:ind w:left="1440" w:hanging="360"/>
      </w:pPr>
      <w:rPr>
        <w:rFonts w:ascii="Courier New" w:hAnsi="Courier New" w:cs="Courier New" w:hint="default"/>
      </w:rPr>
    </w:lvl>
    <w:lvl w:ilvl="2" w:tplc="06E840C6" w:tentative="1">
      <w:start w:val="1"/>
      <w:numFmt w:val="bullet"/>
      <w:lvlText w:val=""/>
      <w:lvlJc w:val="left"/>
      <w:pPr>
        <w:ind w:left="2160" w:hanging="360"/>
      </w:pPr>
      <w:rPr>
        <w:rFonts w:ascii="Wingdings" w:hAnsi="Wingdings" w:hint="default"/>
      </w:rPr>
    </w:lvl>
    <w:lvl w:ilvl="3" w:tplc="39249608" w:tentative="1">
      <w:start w:val="1"/>
      <w:numFmt w:val="bullet"/>
      <w:lvlText w:val=""/>
      <w:lvlJc w:val="left"/>
      <w:pPr>
        <w:ind w:left="2880" w:hanging="360"/>
      </w:pPr>
      <w:rPr>
        <w:rFonts w:ascii="Symbol" w:hAnsi="Symbol" w:hint="default"/>
      </w:rPr>
    </w:lvl>
    <w:lvl w:ilvl="4" w:tplc="375AEBA6" w:tentative="1">
      <w:start w:val="1"/>
      <w:numFmt w:val="bullet"/>
      <w:lvlText w:val="o"/>
      <w:lvlJc w:val="left"/>
      <w:pPr>
        <w:ind w:left="3600" w:hanging="360"/>
      </w:pPr>
      <w:rPr>
        <w:rFonts w:ascii="Courier New" w:hAnsi="Courier New" w:cs="Courier New" w:hint="default"/>
      </w:rPr>
    </w:lvl>
    <w:lvl w:ilvl="5" w:tplc="DBDC2E6C" w:tentative="1">
      <w:start w:val="1"/>
      <w:numFmt w:val="bullet"/>
      <w:lvlText w:val=""/>
      <w:lvlJc w:val="left"/>
      <w:pPr>
        <w:ind w:left="4320" w:hanging="360"/>
      </w:pPr>
      <w:rPr>
        <w:rFonts w:ascii="Wingdings" w:hAnsi="Wingdings" w:hint="default"/>
      </w:rPr>
    </w:lvl>
    <w:lvl w:ilvl="6" w:tplc="36EC6546" w:tentative="1">
      <w:start w:val="1"/>
      <w:numFmt w:val="bullet"/>
      <w:lvlText w:val=""/>
      <w:lvlJc w:val="left"/>
      <w:pPr>
        <w:ind w:left="5040" w:hanging="360"/>
      </w:pPr>
      <w:rPr>
        <w:rFonts w:ascii="Symbol" w:hAnsi="Symbol" w:hint="default"/>
      </w:rPr>
    </w:lvl>
    <w:lvl w:ilvl="7" w:tplc="AEA6C87A" w:tentative="1">
      <w:start w:val="1"/>
      <w:numFmt w:val="bullet"/>
      <w:lvlText w:val="o"/>
      <w:lvlJc w:val="left"/>
      <w:pPr>
        <w:ind w:left="5760" w:hanging="360"/>
      </w:pPr>
      <w:rPr>
        <w:rFonts w:ascii="Courier New" w:hAnsi="Courier New" w:cs="Courier New" w:hint="default"/>
      </w:rPr>
    </w:lvl>
    <w:lvl w:ilvl="8" w:tplc="774C0592" w:tentative="1">
      <w:start w:val="1"/>
      <w:numFmt w:val="bullet"/>
      <w:lvlText w:val=""/>
      <w:lvlJc w:val="left"/>
      <w:pPr>
        <w:ind w:left="6480" w:hanging="360"/>
      </w:pPr>
      <w:rPr>
        <w:rFonts w:ascii="Wingdings" w:hAnsi="Wingdings" w:hint="default"/>
      </w:rPr>
    </w:lvl>
  </w:abstractNum>
  <w:abstractNum w:abstractNumId="7" w15:restartNumberingAfterBreak="0">
    <w:nsid w:val="34374CF6"/>
    <w:multiLevelType w:val="multilevel"/>
    <w:tmpl w:val="86887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21D134A"/>
    <w:multiLevelType w:val="multilevel"/>
    <w:tmpl w:val="855C8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3D74393"/>
    <w:multiLevelType w:val="hybridMultilevel"/>
    <w:tmpl w:val="AC720130"/>
    <w:lvl w:ilvl="0" w:tplc="90161B78">
      <w:start w:val="1"/>
      <w:numFmt w:val="bullet"/>
      <w:lvlText w:val=""/>
      <w:lvlJc w:val="left"/>
      <w:pPr>
        <w:ind w:left="720" w:hanging="360"/>
      </w:pPr>
      <w:rPr>
        <w:rFonts w:ascii="Symbol" w:hAnsi="Symbol" w:hint="default"/>
      </w:rPr>
    </w:lvl>
    <w:lvl w:ilvl="1" w:tplc="3D8EC8E0" w:tentative="1">
      <w:start w:val="1"/>
      <w:numFmt w:val="bullet"/>
      <w:lvlText w:val="o"/>
      <w:lvlJc w:val="left"/>
      <w:pPr>
        <w:ind w:left="1440" w:hanging="360"/>
      </w:pPr>
      <w:rPr>
        <w:rFonts w:ascii="Courier New" w:hAnsi="Courier New" w:cs="Courier New" w:hint="default"/>
      </w:rPr>
    </w:lvl>
    <w:lvl w:ilvl="2" w:tplc="F30EF20A" w:tentative="1">
      <w:start w:val="1"/>
      <w:numFmt w:val="bullet"/>
      <w:lvlText w:val=""/>
      <w:lvlJc w:val="left"/>
      <w:pPr>
        <w:ind w:left="2160" w:hanging="360"/>
      </w:pPr>
      <w:rPr>
        <w:rFonts w:ascii="Wingdings" w:hAnsi="Wingdings" w:hint="default"/>
      </w:rPr>
    </w:lvl>
    <w:lvl w:ilvl="3" w:tplc="0F9E955A" w:tentative="1">
      <w:start w:val="1"/>
      <w:numFmt w:val="bullet"/>
      <w:lvlText w:val=""/>
      <w:lvlJc w:val="left"/>
      <w:pPr>
        <w:ind w:left="2880" w:hanging="360"/>
      </w:pPr>
      <w:rPr>
        <w:rFonts w:ascii="Symbol" w:hAnsi="Symbol" w:hint="default"/>
      </w:rPr>
    </w:lvl>
    <w:lvl w:ilvl="4" w:tplc="1E3C448C" w:tentative="1">
      <w:start w:val="1"/>
      <w:numFmt w:val="bullet"/>
      <w:lvlText w:val="o"/>
      <w:lvlJc w:val="left"/>
      <w:pPr>
        <w:ind w:left="3600" w:hanging="360"/>
      </w:pPr>
      <w:rPr>
        <w:rFonts w:ascii="Courier New" w:hAnsi="Courier New" w:cs="Courier New" w:hint="default"/>
      </w:rPr>
    </w:lvl>
    <w:lvl w:ilvl="5" w:tplc="4478460A" w:tentative="1">
      <w:start w:val="1"/>
      <w:numFmt w:val="bullet"/>
      <w:lvlText w:val=""/>
      <w:lvlJc w:val="left"/>
      <w:pPr>
        <w:ind w:left="4320" w:hanging="360"/>
      </w:pPr>
      <w:rPr>
        <w:rFonts w:ascii="Wingdings" w:hAnsi="Wingdings" w:hint="default"/>
      </w:rPr>
    </w:lvl>
    <w:lvl w:ilvl="6" w:tplc="5F66526E" w:tentative="1">
      <w:start w:val="1"/>
      <w:numFmt w:val="bullet"/>
      <w:lvlText w:val=""/>
      <w:lvlJc w:val="left"/>
      <w:pPr>
        <w:ind w:left="5040" w:hanging="360"/>
      </w:pPr>
      <w:rPr>
        <w:rFonts w:ascii="Symbol" w:hAnsi="Symbol" w:hint="default"/>
      </w:rPr>
    </w:lvl>
    <w:lvl w:ilvl="7" w:tplc="B60A304E" w:tentative="1">
      <w:start w:val="1"/>
      <w:numFmt w:val="bullet"/>
      <w:lvlText w:val="o"/>
      <w:lvlJc w:val="left"/>
      <w:pPr>
        <w:ind w:left="5760" w:hanging="360"/>
      </w:pPr>
      <w:rPr>
        <w:rFonts w:ascii="Courier New" w:hAnsi="Courier New" w:cs="Courier New" w:hint="default"/>
      </w:rPr>
    </w:lvl>
    <w:lvl w:ilvl="8" w:tplc="A68A6B30" w:tentative="1">
      <w:start w:val="1"/>
      <w:numFmt w:val="bullet"/>
      <w:lvlText w:val=""/>
      <w:lvlJc w:val="left"/>
      <w:pPr>
        <w:ind w:left="6480" w:hanging="360"/>
      </w:pPr>
      <w:rPr>
        <w:rFonts w:ascii="Wingdings" w:hAnsi="Wingdings" w:hint="default"/>
      </w:rPr>
    </w:lvl>
  </w:abstractNum>
  <w:abstractNum w:abstractNumId="10" w15:restartNumberingAfterBreak="0">
    <w:nsid w:val="4EAD0131"/>
    <w:multiLevelType w:val="hybridMultilevel"/>
    <w:tmpl w:val="C478B5B6"/>
    <w:lvl w:ilvl="0" w:tplc="81E4721A">
      <w:start w:val="1"/>
      <w:numFmt w:val="bullet"/>
      <w:lvlText w:val=""/>
      <w:lvlJc w:val="left"/>
      <w:pPr>
        <w:ind w:left="720" w:hanging="360"/>
      </w:pPr>
      <w:rPr>
        <w:rFonts w:ascii="Symbol" w:hAnsi="Symbol" w:hint="default"/>
      </w:rPr>
    </w:lvl>
    <w:lvl w:ilvl="1" w:tplc="A998B71A" w:tentative="1">
      <w:start w:val="1"/>
      <w:numFmt w:val="bullet"/>
      <w:lvlText w:val="o"/>
      <w:lvlJc w:val="left"/>
      <w:pPr>
        <w:ind w:left="1440" w:hanging="360"/>
      </w:pPr>
      <w:rPr>
        <w:rFonts w:ascii="Courier New" w:hAnsi="Courier New" w:cs="Courier New" w:hint="default"/>
      </w:rPr>
    </w:lvl>
    <w:lvl w:ilvl="2" w:tplc="EA06901C" w:tentative="1">
      <w:start w:val="1"/>
      <w:numFmt w:val="bullet"/>
      <w:lvlText w:val=""/>
      <w:lvlJc w:val="left"/>
      <w:pPr>
        <w:ind w:left="2160" w:hanging="360"/>
      </w:pPr>
      <w:rPr>
        <w:rFonts w:ascii="Wingdings" w:hAnsi="Wingdings" w:hint="default"/>
      </w:rPr>
    </w:lvl>
    <w:lvl w:ilvl="3" w:tplc="EB747A6C" w:tentative="1">
      <w:start w:val="1"/>
      <w:numFmt w:val="bullet"/>
      <w:lvlText w:val=""/>
      <w:lvlJc w:val="left"/>
      <w:pPr>
        <w:ind w:left="2880" w:hanging="360"/>
      </w:pPr>
      <w:rPr>
        <w:rFonts w:ascii="Symbol" w:hAnsi="Symbol" w:hint="default"/>
      </w:rPr>
    </w:lvl>
    <w:lvl w:ilvl="4" w:tplc="10D4F460" w:tentative="1">
      <w:start w:val="1"/>
      <w:numFmt w:val="bullet"/>
      <w:lvlText w:val="o"/>
      <w:lvlJc w:val="left"/>
      <w:pPr>
        <w:ind w:left="3600" w:hanging="360"/>
      </w:pPr>
      <w:rPr>
        <w:rFonts w:ascii="Courier New" w:hAnsi="Courier New" w:cs="Courier New" w:hint="default"/>
      </w:rPr>
    </w:lvl>
    <w:lvl w:ilvl="5" w:tplc="A90473EE" w:tentative="1">
      <w:start w:val="1"/>
      <w:numFmt w:val="bullet"/>
      <w:lvlText w:val=""/>
      <w:lvlJc w:val="left"/>
      <w:pPr>
        <w:ind w:left="4320" w:hanging="360"/>
      </w:pPr>
      <w:rPr>
        <w:rFonts w:ascii="Wingdings" w:hAnsi="Wingdings" w:hint="default"/>
      </w:rPr>
    </w:lvl>
    <w:lvl w:ilvl="6" w:tplc="FFA4E7FC" w:tentative="1">
      <w:start w:val="1"/>
      <w:numFmt w:val="bullet"/>
      <w:lvlText w:val=""/>
      <w:lvlJc w:val="left"/>
      <w:pPr>
        <w:ind w:left="5040" w:hanging="360"/>
      </w:pPr>
      <w:rPr>
        <w:rFonts w:ascii="Symbol" w:hAnsi="Symbol" w:hint="default"/>
      </w:rPr>
    </w:lvl>
    <w:lvl w:ilvl="7" w:tplc="72048A04" w:tentative="1">
      <w:start w:val="1"/>
      <w:numFmt w:val="bullet"/>
      <w:lvlText w:val="o"/>
      <w:lvlJc w:val="left"/>
      <w:pPr>
        <w:ind w:left="5760" w:hanging="360"/>
      </w:pPr>
      <w:rPr>
        <w:rFonts w:ascii="Courier New" w:hAnsi="Courier New" w:cs="Courier New" w:hint="default"/>
      </w:rPr>
    </w:lvl>
    <w:lvl w:ilvl="8" w:tplc="5E52FD5C" w:tentative="1">
      <w:start w:val="1"/>
      <w:numFmt w:val="bullet"/>
      <w:lvlText w:val=""/>
      <w:lvlJc w:val="left"/>
      <w:pPr>
        <w:ind w:left="6480" w:hanging="360"/>
      </w:pPr>
      <w:rPr>
        <w:rFonts w:ascii="Wingdings" w:hAnsi="Wingdings" w:hint="default"/>
      </w:rPr>
    </w:lvl>
  </w:abstractNum>
  <w:abstractNum w:abstractNumId="11" w15:restartNumberingAfterBreak="0">
    <w:nsid w:val="55810479"/>
    <w:multiLevelType w:val="hybridMultilevel"/>
    <w:tmpl w:val="FC980EFE"/>
    <w:lvl w:ilvl="0" w:tplc="D8EEDE04">
      <w:start w:val="1"/>
      <w:numFmt w:val="bullet"/>
      <w:lvlText w:val=""/>
      <w:lvlJc w:val="left"/>
      <w:pPr>
        <w:ind w:left="915" w:hanging="360"/>
      </w:pPr>
      <w:rPr>
        <w:rFonts w:ascii="Symbol" w:hAnsi="Symbol" w:hint="default"/>
      </w:rPr>
    </w:lvl>
    <w:lvl w:ilvl="1" w:tplc="EE2CB326" w:tentative="1">
      <w:start w:val="1"/>
      <w:numFmt w:val="bullet"/>
      <w:lvlText w:val="o"/>
      <w:lvlJc w:val="left"/>
      <w:pPr>
        <w:ind w:left="1635" w:hanging="360"/>
      </w:pPr>
      <w:rPr>
        <w:rFonts w:ascii="Courier New" w:hAnsi="Courier New" w:cs="Courier New" w:hint="default"/>
      </w:rPr>
    </w:lvl>
    <w:lvl w:ilvl="2" w:tplc="398C40D6" w:tentative="1">
      <w:start w:val="1"/>
      <w:numFmt w:val="bullet"/>
      <w:lvlText w:val=""/>
      <w:lvlJc w:val="left"/>
      <w:pPr>
        <w:ind w:left="2355" w:hanging="360"/>
      </w:pPr>
      <w:rPr>
        <w:rFonts w:ascii="Wingdings" w:hAnsi="Wingdings" w:hint="default"/>
      </w:rPr>
    </w:lvl>
    <w:lvl w:ilvl="3" w:tplc="CD98E10A" w:tentative="1">
      <w:start w:val="1"/>
      <w:numFmt w:val="bullet"/>
      <w:lvlText w:val=""/>
      <w:lvlJc w:val="left"/>
      <w:pPr>
        <w:ind w:left="3075" w:hanging="360"/>
      </w:pPr>
      <w:rPr>
        <w:rFonts w:ascii="Symbol" w:hAnsi="Symbol" w:hint="default"/>
      </w:rPr>
    </w:lvl>
    <w:lvl w:ilvl="4" w:tplc="FAF89800" w:tentative="1">
      <w:start w:val="1"/>
      <w:numFmt w:val="bullet"/>
      <w:lvlText w:val="o"/>
      <w:lvlJc w:val="left"/>
      <w:pPr>
        <w:ind w:left="3795" w:hanging="360"/>
      </w:pPr>
      <w:rPr>
        <w:rFonts w:ascii="Courier New" w:hAnsi="Courier New" w:cs="Courier New" w:hint="default"/>
      </w:rPr>
    </w:lvl>
    <w:lvl w:ilvl="5" w:tplc="DAC671E4" w:tentative="1">
      <w:start w:val="1"/>
      <w:numFmt w:val="bullet"/>
      <w:lvlText w:val=""/>
      <w:lvlJc w:val="left"/>
      <w:pPr>
        <w:ind w:left="4515" w:hanging="360"/>
      </w:pPr>
      <w:rPr>
        <w:rFonts w:ascii="Wingdings" w:hAnsi="Wingdings" w:hint="default"/>
      </w:rPr>
    </w:lvl>
    <w:lvl w:ilvl="6" w:tplc="B378B0DA" w:tentative="1">
      <w:start w:val="1"/>
      <w:numFmt w:val="bullet"/>
      <w:lvlText w:val=""/>
      <w:lvlJc w:val="left"/>
      <w:pPr>
        <w:ind w:left="5235" w:hanging="360"/>
      </w:pPr>
      <w:rPr>
        <w:rFonts w:ascii="Symbol" w:hAnsi="Symbol" w:hint="default"/>
      </w:rPr>
    </w:lvl>
    <w:lvl w:ilvl="7" w:tplc="36FCC8EC" w:tentative="1">
      <w:start w:val="1"/>
      <w:numFmt w:val="bullet"/>
      <w:lvlText w:val="o"/>
      <w:lvlJc w:val="left"/>
      <w:pPr>
        <w:ind w:left="5955" w:hanging="360"/>
      </w:pPr>
      <w:rPr>
        <w:rFonts w:ascii="Courier New" w:hAnsi="Courier New" w:cs="Courier New" w:hint="default"/>
      </w:rPr>
    </w:lvl>
    <w:lvl w:ilvl="8" w:tplc="97D69AF4" w:tentative="1">
      <w:start w:val="1"/>
      <w:numFmt w:val="bullet"/>
      <w:lvlText w:val=""/>
      <w:lvlJc w:val="left"/>
      <w:pPr>
        <w:ind w:left="6675" w:hanging="360"/>
      </w:pPr>
      <w:rPr>
        <w:rFonts w:ascii="Wingdings" w:hAnsi="Wingdings" w:hint="default"/>
      </w:rPr>
    </w:lvl>
  </w:abstractNum>
  <w:abstractNum w:abstractNumId="12" w15:restartNumberingAfterBreak="0">
    <w:nsid w:val="638A78FD"/>
    <w:multiLevelType w:val="multilevel"/>
    <w:tmpl w:val="94E6A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47B0014"/>
    <w:multiLevelType w:val="hybridMultilevel"/>
    <w:tmpl w:val="60E6CA5A"/>
    <w:lvl w:ilvl="0" w:tplc="F8520FD8">
      <w:start w:val="1"/>
      <w:numFmt w:val="bullet"/>
      <w:lvlText w:val=""/>
      <w:lvlJc w:val="left"/>
      <w:pPr>
        <w:ind w:left="720" w:hanging="360"/>
      </w:pPr>
      <w:rPr>
        <w:rFonts w:ascii="Symbol" w:hAnsi="Symbol" w:hint="default"/>
      </w:rPr>
    </w:lvl>
    <w:lvl w:ilvl="1" w:tplc="2FE6DF44" w:tentative="1">
      <w:start w:val="1"/>
      <w:numFmt w:val="bullet"/>
      <w:lvlText w:val="o"/>
      <w:lvlJc w:val="left"/>
      <w:pPr>
        <w:ind w:left="1440" w:hanging="360"/>
      </w:pPr>
      <w:rPr>
        <w:rFonts w:ascii="Courier New" w:hAnsi="Courier New" w:cs="Courier New" w:hint="default"/>
      </w:rPr>
    </w:lvl>
    <w:lvl w:ilvl="2" w:tplc="F6AEFD28" w:tentative="1">
      <w:start w:val="1"/>
      <w:numFmt w:val="bullet"/>
      <w:lvlText w:val=""/>
      <w:lvlJc w:val="left"/>
      <w:pPr>
        <w:ind w:left="2160" w:hanging="360"/>
      </w:pPr>
      <w:rPr>
        <w:rFonts w:ascii="Wingdings" w:hAnsi="Wingdings" w:hint="default"/>
      </w:rPr>
    </w:lvl>
    <w:lvl w:ilvl="3" w:tplc="A686E91C" w:tentative="1">
      <w:start w:val="1"/>
      <w:numFmt w:val="bullet"/>
      <w:lvlText w:val=""/>
      <w:lvlJc w:val="left"/>
      <w:pPr>
        <w:ind w:left="2880" w:hanging="360"/>
      </w:pPr>
      <w:rPr>
        <w:rFonts w:ascii="Symbol" w:hAnsi="Symbol" w:hint="default"/>
      </w:rPr>
    </w:lvl>
    <w:lvl w:ilvl="4" w:tplc="66BCA386" w:tentative="1">
      <w:start w:val="1"/>
      <w:numFmt w:val="bullet"/>
      <w:lvlText w:val="o"/>
      <w:lvlJc w:val="left"/>
      <w:pPr>
        <w:ind w:left="3600" w:hanging="360"/>
      </w:pPr>
      <w:rPr>
        <w:rFonts w:ascii="Courier New" w:hAnsi="Courier New" w:cs="Courier New" w:hint="default"/>
      </w:rPr>
    </w:lvl>
    <w:lvl w:ilvl="5" w:tplc="F230D1B6" w:tentative="1">
      <w:start w:val="1"/>
      <w:numFmt w:val="bullet"/>
      <w:lvlText w:val=""/>
      <w:lvlJc w:val="left"/>
      <w:pPr>
        <w:ind w:left="4320" w:hanging="360"/>
      </w:pPr>
      <w:rPr>
        <w:rFonts w:ascii="Wingdings" w:hAnsi="Wingdings" w:hint="default"/>
      </w:rPr>
    </w:lvl>
    <w:lvl w:ilvl="6" w:tplc="C7E06360" w:tentative="1">
      <w:start w:val="1"/>
      <w:numFmt w:val="bullet"/>
      <w:lvlText w:val=""/>
      <w:lvlJc w:val="left"/>
      <w:pPr>
        <w:ind w:left="5040" w:hanging="360"/>
      </w:pPr>
      <w:rPr>
        <w:rFonts w:ascii="Symbol" w:hAnsi="Symbol" w:hint="default"/>
      </w:rPr>
    </w:lvl>
    <w:lvl w:ilvl="7" w:tplc="FA1E1A30" w:tentative="1">
      <w:start w:val="1"/>
      <w:numFmt w:val="bullet"/>
      <w:lvlText w:val="o"/>
      <w:lvlJc w:val="left"/>
      <w:pPr>
        <w:ind w:left="5760" w:hanging="360"/>
      </w:pPr>
      <w:rPr>
        <w:rFonts w:ascii="Courier New" w:hAnsi="Courier New" w:cs="Courier New" w:hint="default"/>
      </w:rPr>
    </w:lvl>
    <w:lvl w:ilvl="8" w:tplc="FA7AAFFA" w:tentative="1">
      <w:start w:val="1"/>
      <w:numFmt w:val="bullet"/>
      <w:lvlText w:val=""/>
      <w:lvlJc w:val="left"/>
      <w:pPr>
        <w:ind w:left="6480" w:hanging="360"/>
      </w:pPr>
      <w:rPr>
        <w:rFonts w:ascii="Wingdings" w:hAnsi="Wingdings" w:hint="default"/>
      </w:rPr>
    </w:lvl>
  </w:abstractNum>
  <w:abstractNum w:abstractNumId="14" w15:restartNumberingAfterBreak="0">
    <w:nsid w:val="67863BE5"/>
    <w:multiLevelType w:val="multilevel"/>
    <w:tmpl w:val="DB805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4"/>
  </w:num>
  <w:num w:numId="3">
    <w:abstractNumId w:val="12"/>
  </w:num>
  <w:num w:numId="4">
    <w:abstractNumId w:val="1"/>
  </w:num>
  <w:num w:numId="5">
    <w:abstractNumId w:val="0"/>
  </w:num>
  <w:num w:numId="6">
    <w:abstractNumId w:val="3"/>
  </w:num>
  <w:num w:numId="7">
    <w:abstractNumId w:val="7"/>
  </w:num>
  <w:num w:numId="8">
    <w:abstractNumId w:val="5"/>
  </w:num>
  <w:num w:numId="9">
    <w:abstractNumId w:val="10"/>
  </w:num>
  <w:num w:numId="10">
    <w:abstractNumId w:val="9"/>
  </w:num>
  <w:num w:numId="11">
    <w:abstractNumId w:val="2"/>
  </w:num>
  <w:num w:numId="12">
    <w:abstractNumId w:val="13"/>
  </w:num>
  <w:num w:numId="13">
    <w:abstractNumId w:val="11"/>
  </w:num>
  <w:num w:numId="14">
    <w:abstractNumId w:val="6"/>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3076"/>
    <o:shapelayout v:ext="edit">
      <o:idmap v:ext="edit" data="2,3"/>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874"/>
    <w:rsid w:val="0002008A"/>
    <w:rsid w:val="000458D5"/>
    <w:rsid w:val="00057987"/>
    <w:rsid w:val="00065995"/>
    <w:rsid w:val="000B2B2E"/>
    <w:rsid w:val="000B3D78"/>
    <w:rsid w:val="000D68AD"/>
    <w:rsid w:val="000E16CF"/>
    <w:rsid w:val="00121C63"/>
    <w:rsid w:val="00133D92"/>
    <w:rsid w:val="0014347B"/>
    <w:rsid w:val="0016788D"/>
    <w:rsid w:val="001E1D93"/>
    <w:rsid w:val="001E231E"/>
    <w:rsid w:val="001F2908"/>
    <w:rsid w:val="00201E8A"/>
    <w:rsid w:val="002507CB"/>
    <w:rsid w:val="00252904"/>
    <w:rsid w:val="0027226A"/>
    <w:rsid w:val="00287CDC"/>
    <w:rsid w:val="002B6E74"/>
    <w:rsid w:val="002B73D1"/>
    <w:rsid w:val="002D0CA6"/>
    <w:rsid w:val="002D775D"/>
    <w:rsid w:val="002E2303"/>
    <w:rsid w:val="002F787A"/>
    <w:rsid w:val="00300417"/>
    <w:rsid w:val="00320D80"/>
    <w:rsid w:val="00331DA2"/>
    <w:rsid w:val="00342D1A"/>
    <w:rsid w:val="00373D92"/>
    <w:rsid w:val="00382C1C"/>
    <w:rsid w:val="003B0798"/>
    <w:rsid w:val="003C0AE0"/>
    <w:rsid w:val="003C112A"/>
    <w:rsid w:val="003D422E"/>
    <w:rsid w:val="00401C3C"/>
    <w:rsid w:val="004268F3"/>
    <w:rsid w:val="00460030"/>
    <w:rsid w:val="00481821"/>
    <w:rsid w:val="00550205"/>
    <w:rsid w:val="00552CE4"/>
    <w:rsid w:val="0056419A"/>
    <w:rsid w:val="00570EEA"/>
    <w:rsid w:val="005A4C41"/>
    <w:rsid w:val="005A512B"/>
    <w:rsid w:val="005D2CB9"/>
    <w:rsid w:val="005F5649"/>
    <w:rsid w:val="006318FB"/>
    <w:rsid w:val="006364A7"/>
    <w:rsid w:val="00654BC2"/>
    <w:rsid w:val="00692D5D"/>
    <w:rsid w:val="00720985"/>
    <w:rsid w:val="00772312"/>
    <w:rsid w:val="007836DF"/>
    <w:rsid w:val="007A0568"/>
    <w:rsid w:val="007A2D95"/>
    <w:rsid w:val="007C2936"/>
    <w:rsid w:val="008248E2"/>
    <w:rsid w:val="00850284"/>
    <w:rsid w:val="008818D7"/>
    <w:rsid w:val="008B4822"/>
    <w:rsid w:val="008B4EE7"/>
    <w:rsid w:val="008C5475"/>
    <w:rsid w:val="008D5A0E"/>
    <w:rsid w:val="008D63CC"/>
    <w:rsid w:val="00924BDB"/>
    <w:rsid w:val="009E47E9"/>
    <w:rsid w:val="009E6C85"/>
    <w:rsid w:val="009F739F"/>
    <w:rsid w:val="00A725C0"/>
    <w:rsid w:val="00AB106A"/>
    <w:rsid w:val="00AF67DD"/>
    <w:rsid w:val="00B03E3B"/>
    <w:rsid w:val="00B1182B"/>
    <w:rsid w:val="00B1261F"/>
    <w:rsid w:val="00B12DA4"/>
    <w:rsid w:val="00B5696F"/>
    <w:rsid w:val="00B659B8"/>
    <w:rsid w:val="00B67AE3"/>
    <w:rsid w:val="00B71BA5"/>
    <w:rsid w:val="00B90E54"/>
    <w:rsid w:val="00BE6492"/>
    <w:rsid w:val="00BF15B4"/>
    <w:rsid w:val="00C476CB"/>
    <w:rsid w:val="00C846EC"/>
    <w:rsid w:val="00CA0DF2"/>
    <w:rsid w:val="00CB13B3"/>
    <w:rsid w:val="00CC31D9"/>
    <w:rsid w:val="00D15B31"/>
    <w:rsid w:val="00D30FCF"/>
    <w:rsid w:val="00DF016A"/>
    <w:rsid w:val="00E46FB7"/>
    <w:rsid w:val="00E56252"/>
    <w:rsid w:val="00E60292"/>
    <w:rsid w:val="00E926AE"/>
    <w:rsid w:val="00E96706"/>
    <w:rsid w:val="00EF4E45"/>
    <w:rsid w:val="00F31CA9"/>
    <w:rsid w:val="00F77874"/>
    <w:rsid w:val="00F91E45"/>
    <w:rsid w:val="00FA5A0E"/>
    <w:rsid w:val="00FA7833"/>
    <w:rsid w:val="00FE625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6"/>
    <o:shapelayout v:ext="edit">
      <o:idmap v:ext="edit" data="1"/>
    </o:shapelayout>
  </w:shapeDefaults>
  <w:decimalSymbol w:val=","/>
  <w:listSeparator w:val=";"/>
  <w15:docId w15:val="{64E2A451-F40C-40B2-A178-A674F91F0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F77874"/>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8248E2"/>
    <w:pPr>
      <w:ind w:left="720"/>
      <w:contextualSpacing/>
    </w:pPr>
  </w:style>
  <w:style w:type="character" w:styleId="Lienhypertexte">
    <w:name w:val="Hyperlink"/>
    <w:basedOn w:val="Policepardfaut"/>
    <w:unhideWhenUsed/>
    <w:rsid w:val="00C846EC"/>
    <w:rPr>
      <w:color w:val="0000FF"/>
      <w:u w:val="single"/>
    </w:rPr>
  </w:style>
  <w:style w:type="table" w:styleId="Grilledutableau">
    <w:name w:val="Table Grid"/>
    <w:basedOn w:val="TableauNormal"/>
    <w:uiPriority w:val="39"/>
    <w:rsid w:val="00C846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Policepardfaut"/>
    <w:rsid w:val="00C846EC"/>
  </w:style>
  <w:style w:type="paragraph" w:styleId="Textedebulles">
    <w:name w:val="Balloon Text"/>
    <w:basedOn w:val="Normal"/>
    <w:link w:val="TextedebullesCar"/>
    <w:uiPriority w:val="99"/>
    <w:semiHidden/>
    <w:unhideWhenUsed/>
    <w:rsid w:val="00C846E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846EC"/>
    <w:rPr>
      <w:rFonts w:ascii="Tahoma" w:hAnsi="Tahoma" w:cs="Tahoma"/>
      <w:sz w:val="16"/>
      <w:szCs w:val="16"/>
    </w:rPr>
  </w:style>
  <w:style w:type="character" w:styleId="Lienhypertextesuivivisit">
    <w:name w:val="FollowedHyperlink"/>
    <w:basedOn w:val="Policepardfaut"/>
    <w:uiPriority w:val="99"/>
    <w:semiHidden/>
    <w:unhideWhenUsed/>
    <w:rsid w:val="00AB106A"/>
    <w:rPr>
      <w:color w:val="954F72" w:themeColor="followedHyperlink"/>
      <w:u w:val="single"/>
    </w:rPr>
  </w:style>
  <w:style w:type="paragraph" w:styleId="En-tte">
    <w:name w:val="header"/>
    <w:basedOn w:val="Normal"/>
    <w:link w:val="En-tteCar"/>
    <w:unhideWhenUsed/>
    <w:rsid w:val="003C0AE0"/>
    <w:pPr>
      <w:tabs>
        <w:tab w:val="center" w:pos="4536"/>
        <w:tab w:val="right" w:pos="9072"/>
      </w:tabs>
      <w:spacing w:after="0" w:line="240" w:lineRule="auto"/>
    </w:pPr>
  </w:style>
  <w:style w:type="character" w:customStyle="1" w:styleId="En-tteCar">
    <w:name w:val="En-tête Car"/>
    <w:basedOn w:val="Policepardfaut"/>
    <w:link w:val="En-tte"/>
    <w:uiPriority w:val="99"/>
    <w:rsid w:val="003C0AE0"/>
  </w:style>
  <w:style w:type="paragraph" w:styleId="Pieddepage">
    <w:name w:val="footer"/>
    <w:basedOn w:val="Normal"/>
    <w:link w:val="PieddepageCar"/>
    <w:uiPriority w:val="99"/>
    <w:unhideWhenUsed/>
    <w:rsid w:val="003C0AE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C0A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hu-paris.fr/fr/2019-ght-devient-ghu-paris/"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hu-paris.f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inkedin.com/company/ghu-pari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ghu-paris.fr" TargetMode="External"/><Relationship Id="rId4" Type="http://schemas.openxmlformats.org/officeDocument/2006/relationships/settings" Target="settings.xml"/><Relationship Id="rId9" Type="http://schemas.openxmlformats.org/officeDocument/2006/relationships/hyperlink" Target="https://vimeo.com/307689792"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A8CB0C-ABE3-40AA-8C5D-F50A2A2B8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607</Words>
  <Characters>3340</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CHSA</Company>
  <LinksUpToDate>false</LinksUpToDate>
  <CharactersWithSpaces>3940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SABIN Sophie</dc:creator>
  <cp:lastModifiedBy>KONATE Fatou</cp:lastModifiedBy>
  <cp:revision>2</cp:revision>
  <cp:lastPrinted>2018-03-21T10:31:00Z</cp:lastPrinted>
  <dcterms:created xsi:type="dcterms:W3CDTF">2020-09-09T13:24:00Z</dcterms:created>
  <dcterms:modified xsi:type="dcterms:W3CDTF">2020-09-09T13:24:00Z</dcterms:modified>
</cp:coreProperties>
</file>