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856" w:type="dxa"/>
        <w:tblCellMar>
          <w:left w:w="10" w:type="dxa"/>
          <w:right w:w="10" w:type="dxa"/>
        </w:tblCellMar>
        <w:tblLook w:val="0000" w:firstRow="0" w:lastRow="0" w:firstColumn="0" w:lastColumn="0" w:noHBand="0" w:noVBand="0"/>
      </w:tblPr>
      <w:tblGrid>
        <w:gridCol w:w="2886"/>
        <w:gridCol w:w="4640"/>
        <w:gridCol w:w="3390"/>
      </w:tblGrid>
      <w:tr w:rsidR="004A65F0">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pPr>
            <w:r>
              <w:rPr>
                <w:rFonts w:ascii="Century Gothic" w:hAnsi="Century Gothic"/>
                <w:noProof/>
                <w:lang w:eastAsia="fr-FR"/>
              </w:rPr>
              <w:drawing>
                <wp:anchor distT="0" distB="0" distL="114300" distR="114300" simplePos="0" relativeHeight="251659264" behindDoc="0" locked="0" layoutInCell="1" allowOverlap="1">
                  <wp:simplePos x="0" y="0"/>
                  <wp:positionH relativeFrom="margin">
                    <wp:posOffset>-33018</wp:posOffset>
                  </wp:positionH>
                  <wp:positionV relativeFrom="margin">
                    <wp:posOffset>69851</wp:posOffset>
                  </wp:positionV>
                  <wp:extent cx="1691996" cy="464496"/>
                  <wp:effectExtent l="0" t="0" r="3454" b="0"/>
                  <wp:wrapSquare wrapText="bothSides"/>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91996" cy="464496"/>
                          </a:xfrm>
                          <a:prstGeom prst="rect">
                            <a:avLst/>
                          </a:prstGeom>
                          <a:noFill/>
                          <a:ln>
                            <a:noFill/>
                            <a:prstDash/>
                          </a:ln>
                        </pic:spPr>
                      </pic:pic>
                    </a:graphicData>
                  </a:graphic>
                </wp:anchor>
              </w:drawing>
            </w: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spacing w:after="0"/>
              <w:jc w:val="center"/>
            </w:pPr>
            <w:r>
              <w:rPr>
                <w:rFonts w:ascii="Century Gothic" w:eastAsia="Garamond" w:hAnsi="Century Gothic" w:cs="Garamond"/>
                <w:b/>
                <w:bCs/>
                <w:sz w:val="20"/>
                <w:szCs w:val="20"/>
              </w:rPr>
              <w:t>FICHE D’ENREGISTREMENT</w:t>
            </w:r>
          </w:p>
        </w:tc>
        <w:tc>
          <w:tcPr>
            <w:tcW w:w="33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spacing w:after="0"/>
            </w:pPr>
            <w:r>
              <w:rPr>
                <w:rFonts w:ascii="Century Gothic" w:eastAsia="Garamond" w:hAnsi="Century Gothic" w:cs="Garamond"/>
                <w:sz w:val="18"/>
                <w:szCs w:val="18"/>
              </w:rPr>
              <w:t>GRH-RECRUT - FE 01</w:t>
            </w:r>
          </w:p>
        </w:tc>
      </w:tr>
      <w:tr w:rsidR="004A65F0">
        <w:tc>
          <w:tcPr>
            <w:tcW w:w="2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4A65F0">
            <w:pPr>
              <w:spacing w:after="0"/>
              <w:rPr>
                <w:rFonts w:ascii="Century Gothic" w:hAnsi="Century Gothic"/>
                <w:sz w:val="18"/>
                <w:szCs w:val="18"/>
              </w:rPr>
            </w:pPr>
          </w:p>
        </w:tc>
        <w:tc>
          <w:tcPr>
            <w:tcW w:w="46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jc w:val="center"/>
            </w:pPr>
            <w:r>
              <w:rPr>
                <w:rFonts w:ascii="Century Gothic" w:eastAsia="Garamond" w:hAnsi="Century Gothic" w:cs="Garamond"/>
                <w:b/>
                <w:bCs/>
                <w:sz w:val="20"/>
                <w:szCs w:val="20"/>
              </w:rPr>
              <w:t>Fiche de poste</w:t>
            </w:r>
          </w:p>
        </w:tc>
        <w:tc>
          <w:tcPr>
            <w:tcW w:w="3390"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spacing w:after="0"/>
            </w:pPr>
            <w:r>
              <w:rPr>
                <w:rFonts w:ascii="Century Gothic" w:eastAsia="Garamond" w:hAnsi="Century Gothic" w:cs="Garamond"/>
                <w:sz w:val="18"/>
                <w:szCs w:val="18"/>
              </w:rPr>
              <w:t>Page 1/2</w:t>
            </w:r>
          </w:p>
        </w:tc>
      </w:tr>
      <w:tr w:rsidR="004A65F0">
        <w:tc>
          <w:tcPr>
            <w:tcW w:w="2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4A65F0">
            <w:pPr>
              <w:spacing w:after="0"/>
              <w:rPr>
                <w:rFonts w:ascii="Century Gothic" w:hAnsi="Century Gothic"/>
                <w:sz w:val="18"/>
                <w:szCs w:val="18"/>
              </w:rPr>
            </w:pPr>
          </w:p>
        </w:tc>
        <w:tc>
          <w:tcPr>
            <w:tcW w:w="46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4A65F0">
            <w:pPr>
              <w:spacing w:after="0"/>
              <w:rPr>
                <w:rFonts w:ascii="Century Gothic" w:hAnsi="Century Gothic"/>
                <w:sz w:val="20"/>
                <w:szCs w:val="20"/>
              </w:rPr>
            </w:pPr>
          </w:p>
        </w:tc>
        <w:tc>
          <w:tcPr>
            <w:tcW w:w="3390"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spacing w:after="0" w:line="216" w:lineRule="auto"/>
            </w:pPr>
            <w:r>
              <w:rPr>
                <w:rFonts w:ascii="Century Gothic" w:eastAsia="Garamond" w:hAnsi="Century Gothic" w:cs="Garamond"/>
                <w:sz w:val="18"/>
                <w:szCs w:val="18"/>
              </w:rPr>
              <w:t>Version 1</w:t>
            </w:r>
          </w:p>
        </w:tc>
      </w:tr>
      <w:tr w:rsidR="004A65F0">
        <w:tc>
          <w:tcPr>
            <w:tcW w:w="2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4A65F0">
            <w:pPr>
              <w:spacing w:after="0"/>
              <w:rPr>
                <w:rFonts w:ascii="Century Gothic" w:hAnsi="Century Gothic"/>
                <w:sz w:val="18"/>
                <w:szCs w:val="18"/>
              </w:rPr>
            </w:pPr>
          </w:p>
        </w:tc>
        <w:tc>
          <w:tcPr>
            <w:tcW w:w="46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4A65F0">
            <w:pPr>
              <w:spacing w:after="0"/>
              <w:rPr>
                <w:rFonts w:ascii="Century Gothic" w:hAnsi="Century Gothic"/>
                <w:sz w:val="20"/>
                <w:szCs w:val="20"/>
              </w:rPr>
            </w:pPr>
          </w:p>
        </w:tc>
        <w:tc>
          <w:tcPr>
            <w:tcW w:w="33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spacing w:after="0" w:line="216" w:lineRule="auto"/>
              <w:rPr>
                <w:rFonts w:ascii="Century Gothic" w:eastAsia="Garamond" w:hAnsi="Century Gothic" w:cs="Garamond"/>
                <w:sz w:val="18"/>
                <w:szCs w:val="18"/>
              </w:rPr>
            </w:pPr>
            <w:r>
              <w:rPr>
                <w:rFonts w:ascii="Century Gothic" w:eastAsia="Garamond" w:hAnsi="Century Gothic" w:cs="Garamond"/>
                <w:sz w:val="18"/>
                <w:szCs w:val="18"/>
              </w:rPr>
              <w:t>Date de diffusion : 02/09/2020</w:t>
            </w:r>
          </w:p>
          <w:p w:rsidR="004A65F0" w:rsidRDefault="004A65F0">
            <w:pPr>
              <w:spacing w:after="0" w:line="216" w:lineRule="auto"/>
              <w:rPr>
                <w:rFonts w:ascii="Century Gothic" w:hAnsi="Century Gothic"/>
                <w:sz w:val="12"/>
                <w:szCs w:val="12"/>
              </w:rPr>
            </w:pPr>
          </w:p>
        </w:tc>
      </w:tr>
    </w:tbl>
    <w:p w:rsidR="004A65F0" w:rsidRDefault="004A65F0">
      <w:pPr>
        <w:spacing w:after="0"/>
        <w:rPr>
          <w:rFonts w:ascii="Century Gothic" w:hAnsi="Century Gothic"/>
          <w:sz w:val="16"/>
          <w:szCs w:val="18"/>
        </w:rPr>
      </w:pPr>
    </w:p>
    <w:tbl>
      <w:tblPr>
        <w:tblW w:w="10916" w:type="dxa"/>
        <w:tblInd w:w="-856" w:type="dxa"/>
        <w:tblCellMar>
          <w:left w:w="10" w:type="dxa"/>
          <w:right w:w="10" w:type="dxa"/>
        </w:tblCellMar>
        <w:tblLook w:val="0000" w:firstRow="0" w:lastRow="0" w:firstColumn="0" w:lastColumn="0" w:noHBand="0" w:noVBand="0"/>
      </w:tblPr>
      <w:tblGrid>
        <w:gridCol w:w="6232"/>
        <w:gridCol w:w="4684"/>
      </w:tblGrid>
      <w:tr w:rsidR="004A65F0">
        <w:trPr>
          <w:trHeight w:val="899"/>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pPr>
            <w:r>
              <w:rPr>
                <w:rFonts w:ascii="Century Gothic" w:eastAsia="Century Gothic" w:hAnsi="Century Gothic" w:cs="Century Gothic"/>
                <w:b/>
                <w:bCs/>
                <w:sz w:val="18"/>
                <w:szCs w:val="18"/>
              </w:rPr>
              <w:t>Groupe Hospitalier Universitaire Paris - Psychiatrie et Neurosciences</w:t>
            </w:r>
            <w:r>
              <w:rPr>
                <w:rFonts w:ascii="Century Gothic" w:eastAsia="Century Gothic" w:hAnsi="Century Gothic" w:cs="Century Gothic"/>
                <w:sz w:val="18"/>
                <w:szCs w:val="18"/>
              </w:rPr>
              <w:t xml:space="preserve"> Direction des Ressources Humaines </w:t>
            </w:r>
          </w:p>
          <w:p w:rsidR="004A65F0" w:rsidRDefault="00CE365E">
            <w:pPr>
              <w:spacing w:after="0"/>
            </w:pPr>
            <w:r>
              <w:rPr>
                <w:rFonts w:ascii="Century Gothic" w:eastAsia="Century Gothic" w:hAnsi="Century Gothic" w:cs="Century Gothic"/>
                <w:sz w:val="18"/>
                <w:szCs w:val="18"/>
              </w:rPr>
              <w:t xml:space="preserve">Service : Sainte Anne </w:t>
            </w:r>
            <w:proofErr w:type="spellStart"/>
            <w:r>
              <w:rPr>
                <w:rFonts w:ascii="Century Gothic" w:eastAsia="Century Gothic" w:hAnsi="Century Gothic" w:cs="Century Gothic"/>
                <w:sz w:val="18"/>
                <w:szCs w:val="18"/>
              </w:rPr>
              <w:t>Form@tion</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spacing w:after="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Accès par :</w:t>
            </w:r>
          </w:p>
          <w:p w:rsidR="004A65F0" w:rsidRDefault="00CE365E">
            <w:pPr>
              <w:pStyle w:val="Paragraphedeliste"/>
              <w:numPr>
                <w:ilvl w:val="0"/>
                <w:numId w:val="1"/>
              </w:numPr>
              <w:spacing w:after="0"/>
              <w:ind w:left="323" w:hanging="284"/>
              <w:rPr>
                <w:rFonts w:ascii="Century Gothic" w:eastAsia="Century Gothic" w:hAnsi="Century Gothic" w:cs="Century Gothic"/>
                <w:sz w:val="18"/>
                <w:szCs w:val="18"/>
              </w:rPr>
            </w:pPr>
            <w:r>
              <w:rPr>
                <w:rFonts w:ascii="Century Gothic" w:eastAsia="Century Gothic" w:hAnsi="Century Gothic" w:cs="Century Gothic"/>
                <w:sz w:val="18"/>
                <w:szCs w:val="18"/>
              </w:rPr>
              <w:t>RER B : station Denfert Rochereau</w:t>
            </w:r>
          </w:p>
          <w:p w:rsidR="004A65F0" w:rsidRDefault="00CE365E">
            <w:pPr>
              <w:pStyle w:val="Paragraphedeliste"/>
              <w:numPr>
                <w:ilvl w:val="0"/>
                <w:numId w:val="1"/>
              </w:numPr>
              <w:spacing w:after="0"/>
              <w:ind w:left="323" w:hanging="284"/>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Métro : ligne 6 station glacière </w:t>
            </w:r>
          </w:p>
          <w:p w:rsidR="004A65F0" w:rsidRDefault="00CE365E">
            <w:pPr>
              <w:pStyle w:val="Paragraphedeliste"/>
              <w:numPr>
                <w:ilvl w:val="0"/>
                <w:numId w:val="1"/>
              </w:numPr>
              <w:spacing w:after="0"/>
              <w:ind w:left="323" w:hanging="284"/>
              <w:rPr>
                <w:rFonts w:ascii="Century Gothic" w:eastAsia="Century Gothic" w:hAnsi="Century Gothic" w:cs="Century Gothic"/>
                <w:sz w:val="18"/>
                <w:szCs w:val="18"/>
              </w:rPr>
            </w:pPr>
            <w:r>
              <w:rPr>
                <w:rFonts w:ascii="Century Gothic" w:eastAsia="Century Gothic" w:hAnsi="Century Gothic" w:cs="Century Gothic"/>
                <w:sz w:val="18"/>
                <w:szCs w:val="18"/>
              </w:rPr>
              <w:t>Bus 21, 62, 88</w:t>
            </w:r>
          </w:p>
          <w:p w:rsidR="004A65F0" w:rsidRDefault="004A65F0">
            <w:pPr>
              <w:spacing w:after="0"/>
              <w:ind w:left="39"/>
              <w:rPr>
                <w:rFonts w:ascii="Century Gothic" w:eastAsia="Century Gothic" w:hAnsi="Century Gothic" w:cs="Century Gothic"/>
                <w:sz w:val="10"/>
                <w:szCs w:val="10"/>
              </w:rPr>
            </w:pPr>
          </w:p>
        </w:tc>
      </w:tr>
    </w:tbl>
    <w:p w:rsidR="004A65F0" w:rsidRDefault="004A65F0">
      <w:pPr>
        <w:spacing w:after="0"/>
        <w:rPr>
          <w:rFonts w:ascii="Century Gothic" w:hAnsi="Century Gothic"/>
          <w:sz w:val="16"/>
          <w:szCs w:val="18"/>
        </w:rPr>
      </w:pPr>
    </w:p>
    <w:tbl>
      <w:tblPr>
        <w:tblW w:w="10916" w:type="dxa"/>
        <w:tblInd w:w="-856" w:type="dxa"/>
        <w:tblCellMar>
          <w:left w:w="10" w:type="dxa"/>
          <w:right w:w="10" w:type="dxa"/>
        </w:tblCellMar>
        <w:tblLook w:val="0000" w:firstRow="0" w:lastRow="0" w:firstColumn="0" w:lastColumn="0" w:noHBand="0" w:noVBand="0"/>
      </w:tblPr>
      <w:tblGrid>
        <w:gridCol w:w="2411"/>
        <w:gridCol w:w="8505"/>
      </w:tblGrid>
      <w:tr w:rsidR="004A65F0">
        <w:tc>
          <w:tcPr>
            <w:tcW w:w="10916"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4A65F0" w:rsidRDefault="00CE365E">
            <w:pPr>
              <w:spacing w:before="40" w:after="40"/>
              <w:jc w:val="center"/>
            </w:pPr>
            <w:r>
              <w:rPr>
                <w:rFonts w:ascii="Century Gothic" w:eastAsia="Century Gothic" w:hAnsi="Century Gothic" w:cs="Century Gothic"/>
                <w:b/>
                <w:bCs/>
                <w:sz w:val="18"/>
                <w:szCs w:val="18"/>
              </w:rPr>
              <w:t>IDENTIFICATION DU POSTE</w:t>
            </w:r>
          </w:p>
        </w:tc>
      </w:tr>
      <w:tr w:rsidR="004A65F0">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pPr>
            <w:r>
              <w:rPr>
                <w:rFonts w:ascii="Century Gothic" w:eastAsia="Century Gothic" w:hAnsi="Century Gothic" w:cs="Century Gothic"/>
                <w:b/>
                <w:bCs/>
                <w:sz w:val="18"/>
                <w:szCs w:val="18"/>
              </w:rPr>
              <w:t>METIER / FONCTION</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before="60" w:after="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 xml:space="preserve">Assistante de formation Sainte Anne </w:t>
            </w:r>
            <w:proofErr w:type="spellStart"/>
            <w:r>
              <w:rPr>
                <w:rFonts w:ascii="Century Gothic" w:eastAsia="Century Gothic" w:hAnsi="Century Gothic" w:cs="Century Gothic"/>
                <w:b/>
                <w:bCs/>
                <w:sz w:val="18"/>
                <w:szCs w:val="18"/>
              </w:rPr>
              <w:t>Form@tion</w:t>
            </w:r>
            <w:proofErr w:type="spellEnd"/>
            <w:r>
              <w:rPr>
                <w:rFonts w:ascii="Century Gothic" w:eastAsia="Century Gothic" w:hAnsi="Century Gothic" w:cs="Century Gothic"/>
                <w:b/>
                <w:bCs/>
                <w:sz w:val="18"/>
                <w:szCs w:val="18"/>
              </w:rPr>
              <w:t xml:space="preserve"> (SAF) 80 %</w:t>
            </w:r>
          </w:p>
          <w:p w:rsidR="004A65F0" w:rsidRDefault="00CE365E">
            <w:pPr>
              <w:spacing w:after="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 xml:space="preserve">Secrétariat de direction, Sainte Anne </w:t>
            </w:r>
            <w:proofErr w:type="spellStart"/>
            <w:r>
              <w:rPr>
                <w:rFonts w:ascii="Century Gothic" w:eastAsia="Century Gothic" w:hAnsi="Century Gothic" w:cs="Century Gothic"/>
                <w:b/>
                <w:bCs/>
                <w:sz w:val="18"/>
                <w:szCs w:val="18"/>
              </w:rPr>
              <w:t>Form@tion</w:t>
            </w:r>
            <w:proofErr w:type="spellEnd"/>
            <w:r>
              <w:rPr>
                <w:rFonts w:ascii="Century Gothic" w:eastAsia="Century Gothic" w:hAnsi="Century Gothic" w:cs="Century Gothic"/>
                <w:b/>
                <w:bCs/>
                <w:sz w:val="18"/>
                <w:szCs w:val="18"/>
              </w:rPr>
              <w:t xml:space="preserve">          20 %</w:t>
            </w:r>
          </w:p>
          <w:p w:rsidR="004A65F0" w:rsidRDefault="004A65F0">
            <w:pPr>
              <w:spacing w:after="0"/>
              <w:rPr>
                <w:rFonts w:ascii="Century Gothic" w:hAnsi="Century Gothic"/>
                <w:sz w:val="14"/>
                <w:szCs w:val="14"/>
              </w:rPr>
            </w:pPr>
          </w:p>
        </w:tc>
      </w:tr>
      <w:tr w:rsidR="004A65F0">
        <w:trPr>
          <w:trHeight w:val="347"/>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jc w:val="both"/>
              <w:rPr>
                <w:rFonts w:ascii="Century Gothic" w:eastAsia="Century Gothic" w:hAnsi="Century Gothic" w:cs="Century Gothic"/>
                <w:b/>
                <w:bCs/>
                <w:sz w:val="18"/>
                <w:szCs w:val="18"/>
              </w:rPr>
            </w:pPr>
            <w:r>
              <w:rPr>
                <w:rFonts w:ascii="Century Gothic" w:eastAsia="Century Gothic" w:hAnsi="Century Gothic" w:cs="Century Gothic"/>
                <w:b/>
                <w:bCs/>
                <w:sz w:val="18"/>
                <w:szCs w:val="18"/>
              </w:rPr>
              <w:t>GRADE</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Adjoint administratif</w:t>
            </w:r>
          </w:p>
        </w:tc>
      </w:tr>
      <w:tr w:rsidR="004A65F0">
        <w:trPr>
          <w:trHeight w:val="3259"/>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pPr>
            <w:r>
              <w:rPr>
                <w:rFonts w:ascii="Century Gothic" w:eastAsia="Century Gothic" w:hAnsi="Century Gothic" w:cs="Century Gothic"/>
                <w:b/>
                <w:bCs/>
                <w:sz w:val="18"/>
                <w:szCs w:val="18"/>
              </w:rPr>
              <w:t>POSITION DANS LA STRUCTURE</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5F0" w:rsidRDefault="00CE365E">
            <w:pPr>
              <w:spacing w:before="60" w:after="0"/>
            </w:pPr>
            <w:r>
              <w:rPr>
                <w:rFonts w:ascii="Century Gothic" w:eastAsia="Century Gothic" w:hAnsi="Century Gothic" w:cs="Century Gothic"/>
                <w:b/>
                <w:bCs/>
                <w:sz w:val="18"/>
                <w:szCs w:val="18"/>
                <w:u w:val="single"/>
              </w:rPr>
              <w:t>Liaisons hiérarchiques</w:t>
            </w:r>
            <w:r>
              <w:rPr>
                <w:rFonts w:ascii="Century Gothic" w:eastAsia="Century Gothic" w:hAnsi="Century Gothic" w:cs="Century Gothic"/>
                <w:b/>
                <w:bCs/>
                <w:sz w:val="18"/>
                <w:szCs w:val="18"/>
              </w:rPr>
              <w:t xml:space="preserve"> </w:t>
            </w:r>
            <w:r>
              <w:rPr>
                <w:rFonts w:ascii="Century Gothic" w:eastAsia="Century Gothic" w:hAnsi="Century Gothic" w:cs="Century Gothic"/>
                <w:b/>
                <w:bCs/>
                <w:color w:val="000080"/>
                <w:sz w:val="18"/>
                <w:szCs w:val="18"/>
              </w:rPr>
              <w:t>:</w:t>
            </w:r>
          </w:p>
          <w:p w:rsidR="004A65F0" w:rsidRDefault="00CE365E">
            <w:pPr>
              <w:pStyle w:val="Paragraphedeliste"/>
              <w:numPr>
                <w:ilvl w:val="0"/>
                <w:numId w:val="2"/>
              </w:numPr>
              <w:spacing w:after="0"/>
              <w:ind w:left="317" w:hanging="284"/>
            </w:pPr>
            <w:r>
              <w:rPr>
                <w:rFonts w:ascii="Century Gothic" w:eastAsia="Century Gothic" w:hAnsi="Century Gothic" w:cs="Century Gothic"/>
                <w:b/>
                <w:bCs/>
                <w:sz w:val="18"/>
                <w:szCs w:val="18"/>
              </w:rPr>
              <w:t xml:space="preserve">DRH, en charge de la Formation Continue du GHU </w:t>
            </w:r>
          </w:p>
          <w:p w:rsidR="004A65F0" w:rsidRDefault="00CE365E">
            <w:pPr>
              <w:pStyle w:val="Paragraphedeliste"/>
              <w:numPr>
                <w:ilvl w:val="0"/>
                <w:numId w:val="2"/>
              </w:numPr>
              <w:spacing w:after="0"/>
              <w:ind w:left="317" w:hanging="284"/>
            </w:pPr>
            <w:r>
              <w:rPr>
                <w:rFonts w:ascii="Century Gothic" w:eastAsia="Century Gothic" w:hAnsi="Century Gothic" w:cs="Century Gothic"/>
                <w:b/>
                <w:bCs/>
                <w:sz w:val="18"/>
                <w:szCs w:val="18"/>
              </w:rPr>
              <w:t xml:space="preserve">Responsable de l’organisme de formation Sainte Anne </w:t>
            </w:r>
            <w:proofErr w:type="spellStart"/>
            <w:r>
              <w:rPr>
                <w:rFonts w:ascii="Century Gothic" w:eastAsia="Century Gothic" w:hAnsi="Century Gothic" w:cs="Century Gothic"/>
                <w:b/>
                <w:bCs/>
                <w:sz w:val="18"/>
                <w:szCs w:val="18"/>
              </w:rPr>
              <w:t>Form@tion</w:t>
            </w:r>
            <w:proofErr w:type="spellEnd"/>
          </w:p>
          <w:p w:rsidR="004A65F0" w:rsidRDefault="004A65F0">
            <w:pPr>
              <w:spacing w:after="0"/>
              <w:ind w:left="97"/>
              <w:rPr>
                <w:rFonts w:ascii="Century Gothic" w:hAnsi="Century Gothic"/>
                <w:b/>
                <w:bCs/>
                <w:color w:val="000080"/>
                <w:sz w:val="12"/>
                <w:szCs w:val="12"/>
              </w:rPr>
            </w:pPr>
          </w:p>
          <w:p w:rsidR="004A65F0" w:rsidRDefault="00CE365E">
            <w:pPr>
              <w:spacing w:after="0"/>
            </w:pPr>
            <w:r>
              <w:rPr>
                <w:rFonts w:ascii="Century Gothic" w:eastAsia="Century Gothic" w:hAnsi="Century Gothic" w:cs="Century Gothic"/>
                <w:b/>
                <w:bCs/>
                <w:sz w:val="18"/>
                <w:szCs w:val="18"/>
                <w:u w:val="single"/>
              </w:rPr>
              <w:t>Liaisons fonctionnelles</w:t>
            </w:r>
          </w:p>
          <w:p w:rsidR="004A65F0" w:rsidRDefault="00CE365E">
            <w:pPr>
              <w:spacing w:after="0"/>
            </w:pPr>
            <w:r>
              <w:rPr>
                <w:rFonts w:ascii="Century Gothic" w:eastAsia="Century Gothic" w:hAnsi="Century Gothic" w:cs="Century Gothic"/>
                <w:b/>
                <w:bCs/>
                <w:sz w:val="18"/>
                <w:szCs w:val="18"/>
              </w:rPr>
              <w:t>/Formation et coordination :</w:t>
            </w:r>
          </w:p>
          <w:p w:rsidR="004A65F0" w:rsidRDefault="00CE365E">
            <w:pPr>
              <w:pStyle w:val="Paragraphedeliste"/>
              <w:numPr>
                <w:ilvl w:val="0"/>
                <w:numId w:val="3"/>
              </w:numPr>
              <w:spacing w:after="0"/>
              <w:ind w:left="317" w:hanging="284"/>
            </w:pPr>
            <w:r>
              <w:rPr>
                <w:rFonts w:ascii="Century Gothic" w:eastAsia="Century Gothic" w:hAnsi="Century Gothic" w:cs="Century Gothic"/>
                <w:sz w:val="18"/>
                <w:szCs w:val="18"/>
              </w:rPr>
              <w:t xml:space="preserve">Formateurs de Sainte Anne </w:t>
            </w:r>
            <w:proofErr w:type="spellStart"/>
            <w:r>
              <w:rPr>
                <w:rFonts w:ascii="Century Gothic" w:eastAsia="Century Gothic" w:hAnsi="Century Gothic" w:cs="Century Gothic"/>
                <w:sz w:val="18"/>
                <w:szCs w:val="18"/>
              </w:rPr>
              <w:t>Form@tion</w:t>
            </w:r>
            <w:proofErr w:type="spellEnd"/>
          </w:p>
          <w:p w:rsidR="004A65F0" w:rsidRDefault="00CE365E">
            <w:pPr>
              <w:pStyle w:val="Paragraphedeliste"/>
              <w:numPr>
                <w:ilvl w:val="0"/>
                <w:numId w:val="3"/>
              </w:numPr>
              <w:spacing w:after="0"/>
              <w:ind w:left="317" w:hanging="284"/>
              <w:jc w:val="both"/>
            </w:pPr>
            <w:r>
              <w:rPr>
                <w:rFonts w:ascii="Century Gothic" w:eastAsia="Century Gothic" w:hAnsi="Century Gothic" w:cs="Century Gothic"/>
                <w:sz w:val="18"/>
                <w:szCs w:val="18"/>
              </w:rPr>
              <w:t xml:space="preserve">Assistantes de formation (Sainte Anne </w:t>
            </w:r>
            <w:proofErr w:type="spellStart"/>
            <w:r>
              <w:rPr>
                <w:rFonts w:ascii="Century Gothic" w:eastAsia="Century Gothic" w:hAnsi="Century Gothic" w:cs="Century Gothic"/>
                <w:sz w:val="18"/>
                <w:szCs w:val="18"/>
              </w:rPr>
              <w:t>Form@tion</w:t>
            </w:r>
            <w:proofErr w:type="spellEnd"/>
            <w:r>
              <w:rPr>
                <w:rFonts w:ascii="Century Gothic" w:eastAsia="Century Gothic" w:hAnsi="Century Gothic" w:cs="Century Gothic"/>
                <w:sz w:val="18"/>
                <w:szCs w:val="18"/>
              </w:rPr>
              <w:t>, IFCS, IFSI, Formation continue et Bibliothèque médicale)</w:t>
            </w:r>
          </w:p>
          <w:p w:rsidR="004A65F0" w:rsidRDefault="00CE365E">
            <w:pPr>
              <w:pStyle w:val="Paragraphedeliste"/>
              <w:numPr>
                <w:ilvl w:val="0"/>
                <w:numId w:val="3"/>
              </w:numPr>
              <w:spacing w:after="0"/>
              <w:ind w:left="317" w:hanging="284"/>
            </w:pPr>
            <w:r>
              <w:rPr>
                <w:rFonts w:ascii="Century Gothic" w:eastAsia="Century Gothic" w:hAnsi="Century Gothic" w:cs="Century Gothic"/>
                <w:sz w:val="18"/>
                <w:szCs w:val="18"/>
              </w:rPr>
              <w:t>Personnels des services du GHU : la paie, les financiers, la DRH, les services logistiques, les achats</w:t>
            </w:r>
          </w:p>
          <w:p w:rsidR="004A65F0" w:rsidRDefault="00CE365E">
            <w:pPr>
              <w:pStyle w:val="Paragraphedeliste"/>
              <w:numPr>
                <w:ilvl w:val="0"/>
                <w:numId w:val="3"/>
              </w:numPr>
              <w:spacing w:after="0"/>
              <w:ind w:left="317" w:hanging="284"/>
            </w:pPr>
            <w:r>
              <w:rPr>
                <w:rFonts w:ascii="Century Gothic" w:eastAsia="Century Gothic" w:hAnsi="Century Gothic" w:cs="Century Gothic"/>
                <w:sz w:val="18"/>
                <w:szCs w:val="18"/>
              </w:rPr>
              <w:t>Intervenants vacataires</w:t>
            </w:r>
          </w:p>
          <w:p w:rsidR="004A65F0" w:rsidRDefault="00CE365E">
            <w:pPr>
              <w:pStyle w:val="Paragraphedeliste"/>
              <w:numPr>
                <w:ilvl w:val="0"/>
                <w:numId w:val="3"/>
              </w:numPr>
              <w:spacing w:after="0"/>
              <w:ind w:left="317" w:hanging="284"/>
            </w:pPr>
            <w:r>
              <w:rPr>
                <w:rFonts w:ascii="Century Gothic" w:eastAsia="Century Gothic" w:hAnsi="Century Gothic" w:cs="Century Gothic"/>
                <w:sz w:val="18"/>
                <w:szCs w:val="18"/>
              </w:rPr>
              <w:t>Clients : institutions, stagiaires et partenaires extérieurs</w:t>
            </w:r>
          </w:p>
        </w:tc>
      </w:tr>
      <w:tr w:rsidR="004A65F0">
        <w:trPr>
          <w:trHeight w:val="939"/>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PRESENTATION DU SERVICE ET DE L’EQUIPE</w:t>
            </w:r>
          </w:p>
          <w:p w:rsidR="004A65F0" w:rsidRDefault="004A65F0">
            <w:pPr>
              <w:spacing w:after="0"/>
              <w:rPr>
                <w:rFonts w:ascii="Century Gothic" w:hAnsi="Century Gothic"/>
                <w:sz w:val="18"/>
                <w:szCs w:val="18"/>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5F0" w:rsidRDefault="00CE365E">
            <w:pPr>
              <w:pStyle w:val="Paragraphedeliste"/>
              <w:numPr>
                <w:ilvl w:val="0"/>
                <w:numId w:val="4"/>
              </w:numPr>
              <w:spacing w:before="40" w:after="0"/>
              <w:ind w:left="317" w:hanging="284"/>
            </w:pPr>
            <w:r>
              <w:rPr>
                <w:rFonts w:ascii="Century Gothic" w:eastAsia="Century Gothic" w:hAnsi="Century Gothic" w:cs="Century Gothic"/>
                <w:sz w:val="18"/>
                <w:szCs w:val="18"/>
              </w:rPr>
              <w:t xml:space="preserve">1 responsable de l’organisme de formation Sainte Anne </w:t>
            </w:r>
            <w:proofErr w:type="spellStart"/>
            <w:r>
              <w:rPr>
                <w:rFonts w:ascii="Century Gothic" w:eastAsia="Century Gothic" w:hAnsi="Century Gothic" w:cs="Century Gothic"/>
                <w:sz w:val="18"/>
                <w:szCs w:val="18"/>
              </w:rPr>
              <w:t>Form@tion</w:t>
            </w:r>
            <w:proofErr w:type="spellEnd"/>
          </w:p>
          <w:p w:rsidR="004A65F0" w:rsidRDefault="00CE365E">
            <w:pPr>
              <w:pStyle w:val="Paragraphedeliste"/>
              <w:numPr>
                <w:ilvl w:val="0"/>
                <w:numId w:val="4"/>
              </w:numPr>
              <w:spacing w:after="0"/>
              <w:ind w:left="317" w:hanging="284"/>
              <w:rPr>
                <w:rFonts w:ascii="Century Gothic" w:eastAsia="Century Gothic" w:hAnsi="Century Gothic" w:cs="Century Gothic"/>
                <w:sz w:val="18"/>
                <w:szCs w:val="18"/>
              </w:rPr>
            </w:pPr>
            <w:r>
              <w:rPr>
                <w:rFonts w:ascii="Century Gothic" w:eastAsia="Century Gothic" w:hAnsi="Century Gothic" w:cs="Century Gothic"/>
                <w:sz w:val="18"/>
                <w:szCs w:val="18"/>
              </w:rPr>
              <w:t>3 cadres consultants</w:t>
            </w:r>
          </w:p>
          <w:p w:rsidR="004A65F0" w:rsidRDefault="00CE365E">
            <w:pPr>
              <w:pStyle w:val="Paragraphedeliste"/>
              <w:numPr>
                <w:ilvl w:val="0"/>
                <w:numId w:val="4"/>
              </w:numPr>
              <w:spacing w:after="0"/>
              <w:ind w:left="317" w:hanging="284"/>
              <w:rPr>
                <w:rFonts w:ascii="Century Gothic" w:eastAsia="Century Gothic" w:hAnsi="Century Gothic" w:cs="Century Gothic"/>
                <w:sz w:val="18"/>
                <w:szCs w:val="18"/>
              </w:rPr>
            </w:pPr>
            <w:r>
              <w:rPr>
                <w:rFonts w:ascii="Century Gothic" w:eastAsia="Century Gothic" w:hAnsi="Century Gothic" w:cs="Century Gothic"/>
                <w:sz w:val="18"/>
                <w:szCs w:val="18"/>
              </w:rPr>
              <w:t>2 assistantes de formation</w:t>
            </w:r>
          </w:p>
          <w:p w:rsidR="004A65F0" w:rsidRDefault="00CE365E">
            <w:pPr>
              <w:pStyle w:val="Paragraphedeliste"/>
              <w:numPr>
                <w:ilvl w:val="0"/>
                <w:numId w:val="4"/>
              </w:numPr>
              <w:spacing w:after="0"/>
              <w:ind w:left="317" w:hanging="284"/>
              <w:rPr>
                <w:rFonts w:ascii="Century Gothic" w:hAnsi="Century Gothic"/>
                <w:sz w:val="18"/>
                <w:szCs w:val="18"/>
              </w:rPr>
            </w:pPr>
            <w:r>
              <w:rPr>
                <w:rFonts w:ascii="Century Gothic" w:hAnsi="Century Gothic"/>
                <w:sz w:val="18"/>
                <w:szCs w:val="18"/>
              </w:rPr>
              <w:t>1 ASH</w:t>
            </w:r>
          </w:p>
          <w:p w:rsidR="004A65F0" w:rsidRDefault="004A65F0">
            <w:pPr>
              <w:spacing w:after="0"/>
              <w:ind w:left="33"/>
              <w:rPr>
                <w:rFonts w:ascii="Century Gothic" w:hAnsi="Century Gothic"/>
                <w:sz w:val="8"/>
                <w:szCs w:val="18"/>
              </w:rPr>
            </w:pPr>
          </w:p>
        </w:tc>
      </w:tr>
      <w:tr w:rsidR="004A65F0">
        <w:trPr>
          <w:trHeight w:val="341"/>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5F0" w:rsidRDefault="00CE365E">
            <w:pPr>
              <w:spacing w:before="60" w:after="60"/>
            </w:pPr>
            <w:r>
              <w:rPr>
                <w:rFonts w:ascii="Century Gothic" w:eastAsia="Century Gothic" w:hAnsi="Century Gothic" w:cs="Century Gothic"/>
                <w:b/>
                <w:bCs/>
                <w:sz w:val="18"/>
                <w:szCs w:val="18"/>
              </w:rPr>
              <w:t>HORAIRES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5F0" w:rsidRDefault="00CE365E">
            <w:pPr>
              <w:spacing w:before="60" w:after="60"/>
              <w:rPr>
                <w:rFonts w:ascii="Century Gothic" w:eastAsia="Century Gothic" w:hAnsi="Century Gothic" w:cs="Century Gothic"/>
                <w:sz w:val="18"/>
                <w:szCs w:val="18"/>
              </w:rPr>
            </w:pPr>
            <w:r>
              <w:rPr>
                <w:rFonts w:ascii="Century Gothic" w:eastAsia="Century Gothic" w:hAnsi="Century Gothic" w:cs="Century Gothic"/>
                <w:sz w:val="18"/>
                <w:szCs w:val="18"/>
              </w:rPr>
              <w:t>8h45 à 16h15, du lundi au vendredi (en fonction du besoin de la hiérarchie)</w:t>
            </w:r>
          </w:p>
        </w:tc>
      </w:tr>
    </w:tbl>
    <w:p w:rsidR="004A65F0" w:rsidRDefault="004A65F0">
      <w:pPr>
        <w:spacing w:after="0"/>
        <w:rPr>
          <w:rFonts w:ascii="Century Gothic" w:hAnsi="Century Gothic"/>
          <w:sz w:val="18"/>
          <w:szCs w:val="18"/>
        </w:rPr>
      </w:pPr>
    </w:p>
    <w:tbl>
      <w:tblPr>
        <w:tblW w:w="11058" w:type="dxa"/>
        <w:tblInd w:w="-998" w:type="dxa"/>
        <w:tblCellMar>
          <w:left w:w="10" w:type="dxa"/>
          <w:right w:w="10" w:type="dxa"/>
        </w:tblCellMar>
        <w:tblLook w:val="0000" w:firstRow="0" w:lastRow="0" w:firstColumn="0" w:lastColumn="0" w:noHBand="0" w:noVBand="0"/>
      </w:tblPr>
      <w:tblGrid>
        <w:gridCol w:w="2411"/>
        <w:gridCol w:w="8647"/>
      </w:tblGrid>
      <w:tr w:rsidR="004A65F0">
        <w:tc>
          <w:tcPr>
            <w:tcW w:w="11058"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4A65F0" w:rsidRDefault="00CE365E">
            <w:pPr>
              <w:spacing w:before="40" w:after="40"/>
              <w:jc w:val="center"/>
            </w:pPr>
            <w:r>
              <w:rPr>
                <w:rFonts w:ascii="Century Gothic" w:eastAsia="Century Gothic" w:hAnsi="Century Gothic" w:cs="Century Gothic"/>
                <w:b/>
                <w:bCs/>
                <w:sz w:val="18"/>
                <w:szCs w:val="18"/>
              </w:rPr>
              <w:t>MISSIONS DU POSTE</w:t>
            </w:r>
          </w:p>
        </w:tc>
      </w:tr>
      <w:tr w:rsidR="004A65F0">
        <w:trPr>
          <w:trHeight w:val="597"/>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pPr>
            <w:r>
              <w:rPr>
                <w:rFonts w:ascii="Century Gothic" w:eastAsia="Century Gothic" w:hAnsi="Century Gothic" w:cs="Century Gothic"/>
                <w:b/>
                <w:bCs/>
                <w:sz w:val="18"/>
                <w:szCs w:val="18"/>
              </w:rPr>
              <w:t xml:space="preserve">MISSION PRINCIPALE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spacing w:before="60" w:after="0"/>
              <w:rPr>
                <w:rFonts w:ascii="Century Gothic" w:eastAsia="Century Gothic" w:hAnsi="Century Gothic" w:cs="Century Gothic"/>
                <w:sz w:val="18"/>
                <w:szCs w:val="18"/>
              </w:rPr>
            </w:pPr>
            <w:r>
              <w:rPr>
                <w:rFonts w:ascii="Century Gothic" w:eastAsia="Century Gothic" w:hAnsi="Century Gothic" w:cs="Century Gothic"/>
                <w:sz w:val="18"/>
                <w:szCs w:val="18"/>
              </w:rPr>
              <w:t>Assurer l’organisation administrative de certaines formations continue en inter, et le secrétariat de direction de SAF.</w:t>
            </w:r>
          </w:p>
          <w:p w:rsidR="004A65F0" w:rsidRDefault="004A65F0">
            <w:pPr>
              <w:spacing w:after="0"/>
              <w:rPr>
                <w:rFonts w:ascii="Century Gothic" w:eastAsia="Century Gothic" w:hAnsi="Century Gothic" w:cs="Century Gothic"/>
                <w:sz w:val="10"/>
                <w:szCs w:val="14"/>
              </w:rPr>
            </w:pPr>
          </w:p>
        </w:tc>
      </w:tr>
      <w:tr w:rsidR="004A65F0">
        <w:trPr>
          <w:trHeight w:val="5528"/>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 xml:space="preserve">ACTIVITES AFFERENTES </w:t>
            </w:r>
          </w:p>
          <w:p w:rsidR="004A65F0" w:rsidRDefault="00CE365E">
            <w:pPr>
              <w:spacing w:after="0"/>
              <w:ind w:right="-249"/>
              <w:rPr>
                <w:rFonts w:ascii="Century Gothic" w:eastAsia="Century Gothic" w:hAnsi="Century Gothic" w:cs="Century Gothic"/>
                <w:b/>
                <w:bCs/>
                <w:sz w:val="18"/>
                <w:szCs w:val="18"/>
              </w:rPr>
            </w:pPr>
            <w:r>
              <w:rPr>
                <w:rFonts w:ascii="Century Gothic" w:eastAsia="Century Gothic" w:hAnsi="Century Gothic" w:cs="Century Gothic"/>
                <w:b/>
                <w:bCs/>
                <w:sz w:val="18"/>
                <w:szCs w:val="18"/>
              </w:rPr>
              <w:t>A LA MISSION PRINCIPALE</w:t>
            </w:r>
          </w:p>
          <w:p w:rsidR="004A65F0" w:rsidRDefault="004A65F0">
            <w:pPr>
              <w:spacing w:after="0"/>
              <w:rPr>
                <w:rFonts w:ascii="Century Gothic" w:eastAsia="Century Gothic" w:hAnsi="Century Gothic" w:cs="Century Gothic"/>
                <w:b/>
                <w:bCs/>
                <w:sz w:val="18"/>
                <w:szCs w:val="18"/>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5F0" w:rsidRDefault="00CE365E">
            <w:pPr>
              <w:spacing w:before="60" w:after="0"/>
            </w:pPr>
            <w:r>
              <w:rPr>
                <w:rFonts w:ascii="Century Gothic" w:eastAsia="Century Gothic" w:hAnsi="Century Gothic" w:cs="Century Gothic"/>
                <w:b/>
                <w:bCs/>
                <w:i/>
                <w:iCs/>
                <w:sz w:val="18"/>
                <w:szCs w:val="18"/>
              </w:rPr>
              <w:t>Secrétariat de direction</w:t>
            </w:r>
            <w:r>
              <w:rPr>
                <w:rFonts w:ascii="Century Gothic" w:eastAsia="Century Gothic" w:hAnsi="Century Gothic" w:cs="Century Gothic"/>
                <w:i/>
                <w:iCs/>
                <w:sz w:val="18"/>
                <w:szCs w:val="18"/>
              </w:rPr>
              <w:t xml:space="preserve"> </w:t>
            </w:r>
          </w:p>
          <w:p w:rsidR="004A65F0" w:rsidRDefault="00CE365E">
            <w:pPr>
              <w:spacing w:after="0"/>
              <w:rPr>
                <w:rFonts w:ascii="Century Gothic" w:eastAsia="Century Gothic" w:hAnsi="Century Gothic" w:cs="Century Gothic"/>
                <w:b/>
                <w:bCs/>
                <w:i/>
                <w:iCs/>
                <w:sz w:val="18"/>
                <w:szCs w:val="18"/>
              </w:rPr>
            </w:pPr>
            <w:r>
              <w:rPr>
                <w:rFonts w:ascii="Century Gothic" w:eastAsia="Century Gothic" w:hAnsi="Century Gothic" w:cs="Century Gothic"/>
                <w:b/>
                <w:bCs/>
                <w:i/>
                <w:iCs/>
                <w:sz w:val="18"/>
                <w:szCs w:val="18"/>
              </w:rPr>
              <w:t xml:space="preserve">    Agenda</w:t>
            </w:r>
          </w:p>
          <w:p w:rsidR="004A65F0" w:rsidRDefault="00CE365E">
            <w:pPr>
              <w:pStyle w:val="Paragraphedeliste"/>
              <w:numPr>
                <w:ilvl w:val="0"/>
                <w:numId w:val="5"/>
              </w:numPr>
              <w:spacing w:after="0"/>
              <w:ind w:left="175" w:right="37" w:hanging="175"/>
              <w:jc w:val="both"/>
            </w:pPr>
            <w:r>
              <w:rPr>
                <w:rFonts w:ascii="Century Gothic" w:eastAsia="Century Gothic" w:hAnsi="Century Gothic" w:cs="Century Gothic"/>
                <w:sz w:val="18"/>
                <w:szCs w:val="18"/>
              </w:rPr>
              <w:t>Tenir à jour l’agenda du responsable : prendre les rendez-vous, transmettre les messages, alerter sur les questions d’organisations. Préparation des dossiers des différentes instances et réunions diverses – Archivage des dossiers</w:t>
            </w:r>
          </w:p>
          <w:p w:rsidR="004A65F0" w:rsidRDefault="004A65F0">
            <w:pPr>
              <w:spacing w:after="0"/>
              <w:ind w:left="101" w:right="37"/>
              <w:rPr>
                <w:rFonts w:ascii="Century Gothic" w:hAnsi="Century Gothic"/>
                <w:sz w:val="10"/>
                <w:szCs w:val="10"/>
              </w:rPr>
            </w:pPr>
          </w:p>
          <w:p w:rsidR="004A65F0" w:rsidRDefault="00CE365E">
            <w:pPr>
              <w:spacing w:after="0"/>
              <w:ind w:right="37"/>
            </w:pPr>
            <w:r>
              <w:rPr>
                <w:rFonts w:ascii="Century Gothic" w:eastAsia="Century Gothic" w:hAnsi="Century Gothic" w:cs="Century Gothic"/>
                <w:b/>
                <w:bCs/>
                <w:i/>
                <w:iCs/>
                <w:sz w:val="18"/>
                <w:szCs w:val="18"/>
              </w:rPr>
              <w:t>Courrier</w:t>
            </w:r>
          </w:p>
          <w:p w:rsidR="004A65F0" w:rsidRDefault="00CE365E">
            <w:pPr>
              <w:pStyle w:val="Paragraphedeliste"/>
              <w:numPr>
                <w:ilvl w:val="0"/>
                <w:numId w:val="5"/>
              </w:numPr>
              <w:spacing w:after="0"/>
              <w:ind w:left="175" w:right="37" w:hanging="175"/>
              <w:rPr>
                <w:rFonts w:ascii="Century Gothic" w:eastAsia="Century Gothic" w:hAnsi="Century Gothic" w:cs="Century Gothic"/>
                <w:sz w:val="18"/>
                <w:szCs w:val="18"/>
              </w:rPr>
            </w:pPr>
            <w:r>
              <w:rPr>
                <w:rFonts w:ascii="Century Gothic" w:eastAsia="Century Gothic" w:hAnsi="Century Gothic" w:cs="Century Gothic"/>
                <w:sz w:val="18"/>
                <w:szCs w:val="18"/>
              </w:rPr>
              <w:t>Dépouiller, enregistrer et distribuer le courrier apporté par le vaguemestre</w:t>
            </w:r>
          </w:p>
          <w:p w:rsidR="004A65F0" w:rsidRDefault="004A65F0">
            <w:pPr>
              <w:pStyle w:val="Paragraphedeliste"/>
              <w:spacing w:after="0"/>
              <w:ind w:left="461" w:right="37"/>
              <w:rPr>
                <w:rFonts w:ascii="Century Gothic" w:eastAsia="Century Gothic" w:hAnsi="Century Gothic" w:cs="Century Gothic"/>
                <w:sz w:val="10"/>
                <w:szCs w:val="10"/>
              </w:rPr>
            </w:pPr>
          </w:p>
          <w:p w:rsidR="004A65F0" w:rsidRDefault="00CE365E">
            <w:pPr>
              <w:spacing w:after="0"/>
              <w:ind w:right="37"/>
            </w:pPr>
            <w:r>
              <w:rPr>
                <w:rFonts w:ascii="Century Gothic" w:eastAsia="Century Gothic" w:hAnsi="Century Gothic" w:cs="Century Gothic"/>
                <w:b/>
                <w:bCs/>
                <w:i/>
                <w:iCs/>
                <w:sz w:val="18"/>
                <w:szCs w:val="18"/>
              </w:rPr>
              <w:t>Congés et absence du personnel</w:t>
            </w:r>
          </w:p>
          <w:p w:rsidR="004A65F0" w:rsidRDefault="00CE365E">
            <w:pPr>
              <w:numPr>
                <w:ilvl w:val="0"/>
                <w:numId w:val="6"/>
              </w:numPr>
              <w:spacing w:after="0" w:line="228" w:lineRule="auto"/>
              <w:ind w:left="175" w:right="37" w:hanging="175"/>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Vérifier les demandes de congés du personnel : dates et durée en liaison avec le responsable de Sainte Anne </w:t>
            </w:r>
            <w:proofErr w:type="spellStart"/>
            <w:r>
              <w:rPr>
                <w:rFonts w:ascii="Century Gothic" w:eastAsia="Century Gothic" w:hAnsi="Century Gothic" w:cs="Century Gothic"/>
                <w:sz w:val="18"/>
                <w:szCs w:val="18"/>
              </w:rPr>
              <w:t>Form@tion</w:t>
            </w:r>
            <w:proofErr w:type="spellEnd"/>
          </w:p>
          <w:p w:rsidR="004A65F0" w:rsidRDefault="00CE365E">
            <w:pPr>
              <w:numPr>
                <w:ilvl w:val="0"/>
                <w:numId w:val="6"/>
              </w:numPr>
              <w:spacing w:after="0"/>
              <w:ind w:left="175" w:right="37" w:hanging="175"/>
              <w:jc w:val="both"/>
              <w:rPr>
                <w:rFonts w:ascii="Century Gothic" w:eastAsia="Century Gothic" w:hAnsi="Century Gothic" w:cs="Century Gothic"/>
                <w:sz w:val="18"/>
                <w:szCs w:val="18"/>
              </w:rPr>
            </w:pPr>
            <w:r>
              <w:rPr>
                <w:rFonts w:ascii="Century Gothic" w:eastAsia="Century Gothic" w:hAnsi="Century Gothic" w:cs="Century Gothic"/>
                <w:sz w:val="18"/>
                <w:szCs w:val="18"/>
              </w:rPr>
              <w:t>Gérer le planning du personnel d’après le logiciel E-PLANNING</w:t>
            </w:r>
          </w:p>
          <w:p w:rsidR="004A65F0" w:rsidRDefault="00CE365E">
            <w:pPr>
              <w:numPr>
                <w:ilvl w:val="0"/>
                <w:numId w:val="6"/>
              </w:numPr>
              <w:spacing w:after="0"/>
              <w:ind w:left="175" w:right="37" w:hanging="175"/>
              <w:jc w:val="both"/>
              <w:rPr>
                <w:rFonts w:ascii="Century Gothic" w:eastAsia="Century Gothic" w:hAnsi="Century Gothic" w:cs="Century Gothic"/>
                <w:sz w:val="18"/>
                <w:szCs w:val="18"/>
              </w:rPr>
            </w:pPr>
            <w:r>
              <w:rPr>
                <w:rFonts w:ascii="Century Gothic" w:eastAsia="Century Gothic" w:hAnsi="Century Gothic" w:cs="Century Gothic"/>
                <w:sz w:val="18"/>
                <w:szCs w:val="18"/>
              </w:rPr>
              <w:t>Archiver les demandes de congés</w:t>
            </w:r>
          </w:p>
          <w:p w:rsidR="004A65F0" w:rsidRDefault="004A65F0">
            <w:pPr>
              <w:spacing w:after="0"/>
              <w:ind w:right="37"/>
              <w:rPr>
                <w:rFonts w:ascii="Century Gothic" w:eastAsia="Century Gothic" w:hAnsi="Century Gothic" w:cs="Century Gothic"/>
                <w:sz w:val="10"/>
                <w:szCs w:val="10"/>
              </w:rPr>
            </w:pPr>
          </w:p>
          <w:p w:rsidR="004A65F0" w:rsidRDefault="00CE365E">
            <w:pPr>
              <w:spacing w:after="0"/>
              <w:ind w:right="37"/>
              <w:rPr>
                <w:rFonts w:ascii="Century Gothic" w:eastAsia="Century Gothic" w:hAnsi="Century Gothic" w:cs="Century Gothic"/>
                <w:b/>
                <w:bCs/>
                <w:i/>
                <w:iCs/>
                <w:sz w:val="18"/>
                <w:szCs w:val="18"/>
              </w:rPr>
            </w:pPr>
            <w:r>
              <w:rPr>
                <w:rFonts w:ascii="Century Gothic" w:eastAsia="Century Gothic" w:hAnsi="Century Gothic" w:cs="Century Gothic"/>
                <w:b/>
                <w:bCs/>
                <w:i/>
                <w:iCs/>
                <w:sz w:val="18"/>
                <w:szCs w:val="18"/>
              </w:rPr>
              <w:t xml:space="preserve">Secrétariat de Sainte Anne </w:t>
            </w:r>
            <w:proofErr w:type="spellStart"/>
            <w:r>
              <w:rPr>
                <w:rFonts w:ascii="Century Gothic" w:eastAsia="Century Gothic" w:hAnsi="Century Gothic" w:cs="Century Gothic"/>
                <w:b/>
                <w:bCs/>
                <w:i/>
                <w:iCs/>
                <w:sz w:val="18"/>
                <w:szCs w:val="18"/>
              </w:rPr>
              <w:t>Form@tion</w:t>
            </w:r>
            <w:proofErr w:type="spellEnd"/>
          </w:p>
          <w:p w:rsidR="004A65F0" w:rsidRDefault="00CE365E">
            <w:pPr>
              <w:spacing w:after="0"/>
              <w:ind w:right="37"/>
              <w:rPr>
                <w:rFonts w:ascii="Century Gothic" w:eastAsia="Century Gothic" w:hAnsi="Century Gothic" w:cs="Century Gothic"/>
                <w:b/>
                <w:bCs/>
                <w:i/>
                <w:iCs/>
                <w:sz w:val="18"/>
                <w:szCs w:val="18"/>
              </w:rPr>
            </w:pPr>
            <w:r>
              <w:rPr>
                <w:rFonts w:ascii="Century Gothic" w:eastAsia="Century Gothic" w:hAnsi="Century Gothic" w:cs="Century Gothic"/>
                <w:b/>
                <w:bCs/>
                <w:i/>
                <w:iCs/>
                <w:sz w:val="18"/>
                <w:szCs w:val="18"/>
              </w:rPr>
              <w:t xml:space="preserve">    Organisation logistique et administrative des dispositifs de formation de Sainte Anne</w:t>
            </w:r>
          </w:p>
          <w:p w:rsidR="004A65F0" w:rsidRDefault="00CE365E">
            <w:pPr>
              <w:spacing w:after="0"/>
              <w:ind w:right="37"/>
              <w:rPr>
                <w:rFonts w:ascii="Century Gothic" w:eastAsia="Century Gothic" w:hAnsi="Century Gothic" w:cs="Century Gothic"/>
                <w:b/>
                <w:bCs/>
                <w:i/>
                <w:iCs/>
                <w:sz w:val="18"/>
                <w:szCs w:val="18"/>
              </w:rPr>
            </w:pPr>
            <w:r>
              <w:rPr>
                <w:rFonts w:ascii="Century Gothic" w:eastAsia="Century Gothic" w:hAnsi="Century Gothic" w:cs="Century Gothic"/>
                <w:b/>
                <w:bCs/>
                <w:i/>
                <w:iCs/>
                <w:sz w:val="18"/>
                <w:szCs w:val="18"/>
              </w:rPr>
              <w:t xml:space="preserve">    </w:t>
            </w:r>
            <w:proofErr w:type="spellStart"/>
            <w:r>
              <w:rPr>
                <w:rFonts w:ascii="Century Gothic" w:eastAsia="Century Gothic" w:hAnsi="Century Gothic" w:cs="Century Gothic"/>
                <w:b/>
                <w:bCs/>
                <w:i/>
                <w:iCs/>
                <w:sz w:val="18"/>
                <w:szCs w:val="18"/>
              </w:rPr>
              <w:t>Form@tion</w:t>
            </w:r>
            <w:proofErr w:type="spellEnd"/>
          </w:p>
          <w:p w:rsidR="004A65F0" w:rsidRDefault="00CE365E">
            <w:pPr>
              <w:numPr>
                <w:ilvl w:val="2"/>
                <w:numId w:val="7"/>
              </w:numPr>
              <w:spacing w:after="0"/>
              <w:ind w:left="175" w:right="37" w:hanging="175"/>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Assurer l’organisation et la gestion administrative  des  formations et conférences  en  inter </w:t>
            </w:r>
            <w:r>
              <w:rPr>
                <w:rFonts w:ascii="Century Gothic" w:eastAsia="Century Gothic" w:hAnsi="Century Gothic" w:cs="Century Gothic"/>
                <w:sz w:val="18"/>
                <w:szCs w:val="18"/>
              </w:rPr>
              <w:br/>
              <w:t>(convocations des étudiants, élaboration des conventions de formation institutionnelles / individuelles, attestations pédagogiques, feuilles d’émargement, trombinoscope, élaboration des contrats ou conventions pour la rémunération des intervenants)</w:t>
            </w:r>
          </w:p>
          <w:p w:rsidR="004A65F0" w:rsidRDefault="004A65F0">
            <w:pPr>
              <w:spacing w:after="0" w:line="5" w:lineRule="exact"/>
              <w:ind w:left="175" w:right="37" w:hanging="175"/>
              <w:jc w:val="both"/>
              <w:rPr>
                <w:rFonts w:ascii="Century Gothic" w:eastAsia="Century Gothic" w:hAnsi="Century Gothic" w:cs="Century Gothic"/>
                <w:sz w:val="18"/>
                <w:szCs w:val="18"/>
              </w:rPr>
            </w:pPr>
          </w:p>
          <w:p w:rsidR="004A65F0" w:rsidRDefault="00CE365E">
            <w:pPr>
              <w:numPr>
                <w:ilvl w:val="2"/>
                <w:numId w:val="7"/>
              </w:numPr>
              <w:spacing w:after="0" w:line="228" w:lineRule="auto"/>
              <w:ind w:left="175" w:right="37" w:hanging="175"/>
              <w:jc w:val="both"/>
              <w:rPr>
                <w:rFonts w:ascii="Century Gothic" w:eastAsia="Century Gothic" w:hAnsi="Century Gothic" w:cs="Century Gothic"/>
                <w:sz w:val="18"/>
                <w:szCs w:val="18"/>
              </w:rPr>
            </w:pPr>
            <w:r>
              <w:rPr>
                <w:rFonts w:ascii="Century Gothic" w:eastAsia="Century Gothic" w:hAnsi="Century Gothic" w:cs="Century Gothic"/>
                <w:sz w:val="18"/>
                <w:szCs w:val="18"/>
              </w:rPr>
              <w:t>Mise à jour de la plateforme informatique EFICASS destinée aux étudiants en collaboration avec le Webmaster.</w:t>
            </w:r>
          </w:p>
          <w:p w:rsidR="004A65F0" w:rsidRDefault="00CE365E">
            <w:pPr>
              <w:numPr>
                <w:ilvl w:val="2"/>
                <w:numId w:val="7"/>
              </w:numPr>
              <w:spacing w:after="0" w:line="228" w:lineRule="auto"/>
              <w:ind w:left="175" w:right="37" w:hanging="175"/>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Collaborer sur les plaquettes de formations avec le service communication </w:t>
            </w:r>
          </w:p>
          <w:p w:rsidR="004A65F0" w:rsidRDefault="00CE365E">
            <w:pPr>
              <w:numPr>
                <w:ilvl w:val="2"/>
                <w:numId w:val="7"/>
              </w:numPr>
              <w:spacing w:after="0" w:line="228" w:lineRule="auto"/>
              <w:ind w:left="175" w:right="37" w:hanging="175"/>
              <w:jc w:val="both"/>
              <w:rPr>
                <w:rFonts w:ascii="Century Gothic" w:eastAsia="Century Gothic" w:hAnsi="Century Gothic" w:cs="Century Gothic"/>
                <w:sz w:val="18"/>
                <w:szCs w:val="18"/>
              </w:rPr>
            </w:pPr>
            <w:r>
              <w:rPr>
                <w:rFonts w:ascii="Century Gothic" w:eastAsia="Century Gothic" w:hAnsi="Century Gothic" w:cs="Century Gothic"/>
                <w:sz w:val="18"/>
                <w:szCs w:val="18"/>
              </w:rPr>
              <w:t>Prise de notes et compte rendu des réunions</w:t>
            </w:r>
          </w:p>
          <w:p w:rsidR="004A65F0" w:rsidRDefault="00CE365E">
            <w:pPr>
              <w:numPr>
                <w:ilvl w:val="2"/>
                <w:numId w:val="7"/>
              </w:numPr>
              <w:spacing w:after="0" w:line="228" w:lineRule="auto"/>
              <w:ind w:left="175" w:right="37" w:hanging="175"/>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Elaborer le rapport d’activité, le bilan pédagogique et financier et toutes les activités avec les organismes certificateurs (OPQF, ANDPC et la DIRECCTE), en collaboration avec sa collègue et le responsable de Sainte Anne </w:t>
            </w:r>
            <w:proofErr w:type="spellStart"/>
            <w:r>
              <w:rPr>
                <w:rFonts w:ascii="Century Gothic" w:eastAsia="Century Gothic" w:hAnsi="Century Gothic" w:cs="Century Gothic"/>
                <w:sz w:val="18"/>
                <w:szCs w:val="18"/>
              </w:rPr>
              <w:t>Form@tion</w:t>
            </w:r>
            <w:proofErr w:type="spellEnd"/>
            <w:r>
              <w:rPr>
                <w:rFonts w:ascii="Century Gothic" w:eastAsia="Century Gothic" w:hAnsi="Century Gothic" w:cs="Century Gothic"/>
                <w:sz w:val="18"/>
                <w:szCs w:val="18"/>
              </w:rPr>
              <w:t>.</w:t>
            </w:r>
          </w:p>
        </w:tc>
      </w:tr>
    </w:tbl>
    <w:p w:rsidR="004A65F0" w:rsidRDefault="004A65F0">
      <w:pPr>
        <w:rPr>
          <w:rFonts w:ascii="Century Gothic" w:hAnsi="Century Gothic"/>
        </w:rPr>
      </w:pPr>
    </w:p>
    <w:tbl>
      <w:tblPr>
        <w:tblW w:w="11058" w:type="dxa"/>
        <w:tblInd w:w="-998" w:type="dxa"/>
        <w:tblCellMar>
          <w:left w:w="10" w:type="dxa"/>
          <w:right w:w="10" w:type="dxa"/>
        </w:tblCellMar>
        <w:tblLook w:val="0000" w:firstRow="0" w:lastRow="0" w:firstColumn="0" w:lastColumn="0" w:noHBand="0" w:noVBand="0"/>
      </w:tblPr>
      <w:tblGrid>
        <w:gridCol w:w="2890"/>
        <w:gridCol w:w="4662"/>
        <w:gridCol w:w="3506"/>
      </w:tblGrid>
      <w:tr w:rsidR="004A65F0">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pPr>
            <w:r>
              <w:rPr>
                <w:rFonts w:ascii="Century Gothic" w:hAnsi="Century Gothic"/>
                <w:noProof/>
                <w:lang w:eastAsia="fr-FR"/>
              </w:rPr>
              <w:drawing>
                <wp:anchor distT="0" distB="0" distL="114300" distR="114300" simplePos="0" relativeHeight="251661312" behindDoc="0" locked="0" layoutInCell="1" allowOverlap="1">
                  <wp:simplePos x="0" y="0"/>
                  <wp:positionH relativeFrom="margin">
                    <wp:posOffset>-4443</wp:posOffset>
                  </wp:positionH>
                  <wp:positionV relativeFrom="margin">
                    <wp:posOffset>60322</wp:posOffset>
                  </wp:positionV>
                  <wp:extent cx="1691640" cy="464186"/>
                  <wp:effectExtent l="0" t="0" r="3810" b="0"/>
                  <wp:wrapSquare wrapText="bothSides"/>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91640" cy="464186"/>
                          </a:xfrm>
                          <a:prstGeom prst="rect">
                            <a:avLst/>
                          </a:prstGeom>
                          <a:noFill/>
                          <a:ln>
                            <a:noFill/>
                            <a:prstDash/>
                          </a:ln>
                        </pic:spPr>
                      </pic:pic>
                    </a:graphicData>
                  </a:graphic>
                </wp:anchor>
              </w:drawing>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spacing w:after="0"/>
              <w:jc w:val="center"/>
            </w:pPr>
            <w:r>
              <w:rPr>
                <w:rFonts w:ascii="Century Gothic" w:eastAsia="Garamond" w:hAnsi="Century Gothic" w:cs="Garamond"/>
                <w:b/>
                <w:bCs/>
                <w:sz w:val="20"/>
                <w:szCs w:val="20"/>
              </w:rPr>
              <w:t>FICHE D’ENREGISTREMENT</w:t>
            </w:r>
          </w:p>
        </w:tc>
        <w:tc>
          <w:tcPr>
            <w:tcW w:w="35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spacing w:after="0"/>
            </w:pPr>
            <w:r>
              <w:rPr>
                <w:rFonts w:ascii="Century Gothic" w:eastAsia="Garamond" w:hAnsi="Century Gothic" w:cs="Garamond"/>
                <w:sz w:val="18"/>
                <w:szCs w:val="18"/>
              </w:rPr>
              <w:t>GRH-RECRUT -FE 01</w:t>
            </w:r>
          </w:p>
        </w:tc>
      </w:tr>
      <w:tr w:rsidR="004A65F0">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4A65F0">
            <w:pPr>
              <w:spacing w:after="0"/>
              <w:rPr>
                <w:rFonts w:ascii="Century Gothic" w:hAnsi="Century Gothic"/>
                <w:sz w:val="18"/>
                <w:szCs w:val="18"/>
              </w:rPr>
            </w:pPr>
          </w:p>
        </w:tc>
        <w:tc>
          <w:tcPr>
            <w:tcW w:w="46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jc w:val="center"/>
            </w:pPr>
            <w:r>
              <w:rPr>
                <w:rFonts w:ascii="Century Gothic" w:eastAsia="Garamond" w:hAnsi="Century Gothic" w:cs="Garamond"/>
                <w:b/>
                <w:bCs/>
                <w:sz w:val="20"/>
                <w:szCs w:val="20"/>
              </w:rPr>
              <w:t>Fiche de poste</w:t>
            </w:r>
          </w:p>
        </w:tc>
        <w:tc>
          <w:tcPr>
            <w:tcW w:w="3506"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spacing w:after="0"/>
            </w:pPr>
            <w:r>
              <w:rPr>
                <w:rFonts w:ascii="Century Gothic" w:eastAsia="Garamond" w:hAnsi="Century Gothic" w:cs="Garamond"/>
                <w:sz w:val="18"/>
                <w:szCs w:val="18"/>
              </w:rPr>
              <w:t>Page 1/2</w:t>
            </w:r>
          </w:p>
        </w:tc>
      </w:tr>
      <w:tr w:rsidR="004A65F0">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4A65F0">
            <w:pPr>
              <w:spacing w:after="0"/>
              <w:rPr>
                <w:rFonts w:ascii="Century Gothic" w:hAnsi="Century Gothic"/>
                <w:sz w:val="18"/>
                <w:szCs w:val="18"/>
              </w:rPr>
            </w:pPr>
          </w:p>
        </w:tc>
        <w:tc>
          <w:tcPr>
            <w:tcW w:w="46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4A65F0">
            <w:pPr>
              <w:spacing w:after="0"/>
              <w:rPr>
                <w:rFonts w:ascii="Century Gothic" w:hAnsi="Century Gothic"/>
                <w:sz w:val="20"/>
                <w:szCs w:val="20"/>
              </w:rPr>
            </w:pPr>
          </w:p>
        </w:tc>
        <w:tc>
          <w:tcPr>
            <w:tcW w:w="3506"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spacing w:after="0"/>
            </w:pPr>
            <w:r>
              <w:rPr>
                <w:rFonts w:ascii="Century Gothic" w:eastAsia="Garamond" w:hAnsi="Century Gothic" w:cs="Garamond"/>
                <w:sz w:val="18"/>
                <w:szCs w:val="18"/>
              </w:rPr>
              <w:t>Version 1</w:t>
            </w:r>
          </w:p>
        </w:tc>
      </w:tr>
      <w:tr w:rsidR="004A65F0">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4A65F0">
            <w:pPr>
              <w:spacing w:after="0"/>
              <w:rPr>
                <w:rFonts w:ascii="Century Gothic" w:hAnsi="Century Gothic"/>
                <w:sz w:val="18"/>
                <w:szCs w:val="18"/>
              </w:rPr>
            </w:pPr>
          </w:p>
        </w:tc>
        <w:tc>
          <w:tcPr>
            <w:tcW w:w="46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4A65F0">
            <w:pPr>
              <w:spacing w:after="0"/>
              <w:rPr>
                <w:rFonts w:ascii="Century Gothic" w:hAnsi="Century Gothic"/>
                <w:sz w:val="20"/>
                <w:szCs w:val="20"/>
              </w:rPr>
            </w:pPr>
          </w:p>
        </w:tc>
        <w:tc>
          <w:tcPr>
            <w:tcW w:w="35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spacing w:after="0"/>
              <w:rPr>
                <w:rFonts w:ascii="Century Gothic" w:eastAsia="Garamond" w:hAnsi="Century Gothic" w:cs="Garamond"/>
                <w:sz w:val="18"/>
                <w:szCs w:val="18"/>
              </w:rPr>
            </w:pPr>
            <w:r>
              <w:rPr>
                <w:rFonts w:ascii="Century Gothic" w:eastAsia="Garamond" w:hAnsi="Century Gothic" w:cs="Garamond"/>
                <w:sz w:val="18"/>
                <w:szCs w:val="18"/>
              </w:rPr>
              <w:t>Date de diffusion : 19/05/2020</w:t>
            </w:r>
          </w:p>
          <w:p w:rsidR="004A65F0" w:rsidRDefault="004A65F0">
            <w:pPr>
              <w:spacing w:after="0"/>
              <w:rPr>
                <w:rFonts w:ascii="Century Gothic" w:hAnsi="Century Gothic"/>
                <w:sz w:val="14"/>
                <w:szCs w:val="14"/>
              </w:rPr>
            </w:pPr>
          </w:p>
        </w:tc>
      </w:tr>
    </w:tbl>
    <w:p w:rsidR="004A65F0" w:rsidRDefault="004A65F0">
      <w:pPr>
        <w:spacing w:after="0"/>
        <w:rPr>
          <w:rFonts w:ascii="Century Gothic" w:hAnsi="Century Gothic"/>
        </w:rPr>
      </w:pPr>
    </w:p>
    <w:tbl>
      <w:tblPr>
        <w:tblW w:w="10916" w:type="dxa"/>
        <w:tblInd w:w="-856" w:type="dxa"/>
        <w:tblCellMar>
          <w:left w:w="10" w:type="dxa"/>
          <w:right w:w="10" w:type="dxa"/>
        </w:tblCellMar>
        <w:tblLook w:val="0000" w:firstRow="0" w:lastRow="0" w:firstColumn="0" w:lastColumn="0" w:noHBand="0" w:noVBand="0"/>
      </w:tblPr>
      <w:tblGrid>
        <w:gridCol w:w="2552"/>
        <w:gridCol w:w="8364"/>
      </w:tblGrid>
      <w:tr w:rsidR="004A65F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4A65F0">
            <w:pPr>
              <w:spacing w:after="0"/>
              <w:rPr>
                <w:rFonts w:ascii="Century Gothic" w:hAnsi="Century Gothic"/>
                <w:b/>
                <w:bCs/>
                <w:sz w:val="18"/>
                <w:szCs w:val="18"/>
              </w:rPr>
            </w:pPr>
          </w:p>
          <w:p w:rsidR="004A65F0" w:rsidRDefault="004A65F0">
            <w:pPr>
              <w:spacing w:after="0"/>
              <w:rPr>
                <w:rFonts w:ascii="Century Gothic" w:hAnsi="Century Gothic"/>
                <w:b/>
                <w:bCs/>
                <w:sz w:val="18"/>
                <w:szCs w:val="18"/>
              </w:rPr>
            </w:pPr>
          </w:p>
          <w:p w:rsidR="004A65F0" w:rsidRDefault="004A65F0">
            <w:pPr>
              <w:spacing w:after="0"/>
              <w:rPr>
                <w:rFonts w:ascii="Century Gothic" w:hAnsi="Century Gothic"/>
                <w:b/>
                <w:bCs/>
                <w:sz w:val="18"/>
                <w:szCs w:val="18"/>
              </w:rPr>
            </w:pPr>
          </w:p>
          <w:p w:rsidR="004A65F0" w:rsidRDefault="004A65F0">
            <w:pPr>
              <w:spacing w:after="0"/>
              <w:rPr>
                <w:rFonts w:ascii="Century Gothic" w:hAnsi="Century Gothic"/>
                <w:b/>
                <w:bCs/>
                <w:sz w:val="18"/>
                <w:szCs w:val="18"/>
              </w:rPr>
            </w:pPr>
          </w:p>
          <w:p w:rsidR="004A65F0" w:rsidRDefault="004A65F0">
            <w:pPr>
              <w:spacing w:after="0"/>
              <w:rPr>
                <w:rFonts w:ascii="Century Gothic" w:hAnsi="Century Gothic"/>
                <w:b/>
                <w:bCs/>
                <w:sz w:val="18"/>
                <w:szCs w:val="18"/>
              </w:rPr>
            </w:pPr>
          </w:p>
          <w:p w:rsidR="004A65F0" w:rsidRDefault="004A65F0">
            <w:pPr>
              <w:spacing w:after="0"/>
              <w:rPr>
                <w:rFonts w:ascii="Century Gothic" w:hAnsi="Century Gothic"/>
                <w:b/>
                <w:bCs/>
                <w:sz w:val="18"/>
                <w:szCs w:val="18"/>
              </w:rPr>
            </w:pPr>
          </w:p>
          <w:p w:rsidR="004A65F0" w:rsidRDefault="004A65F0">
            <w:pPr>
              <w:spacing w:after="0"/>
              <w:rPr>
                <w:rFonts w:ascii="Century Gothic" w:hAnsi="Century Gothic"/>
                <w:b/>
                <w:bCs/>
                <w:sz w:val="18"/>
                <w:szCs w:val="18"/>
              </w:rPr>
            </w:pPr>
          </w:p>
          <w:p w:rsidR="004A65F0" w:rsidRDefault="004A65F0">
            <w:pPr>
              <w:spacing w:after="0"/>
              <w:rPr>
                <w:rFonts w:ascii="Century Gothic" w:hAnsi="Century Gothic"/>
                <w:sz w:val="18"/>
                <w:szCs w:val="18"/>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5F0" w:rsidRDefault="00CE365E">
            <w:pPr>
              <w:spacing w:before="60" w:after="0"/>
              <w:ind w:left="34"/>
            </w:pPr>
            <w:r>
              <w:rPr>
                <w:rFonts w:ascii="Century Gothic" w:eastAsia="Century Gothic" w:hAnsi="Century Gothic" w:cs="Century Gothic"/>
                <w:b/>
                <w:bCs/>
                <w:i/>
                <w:iCs/>
                <w:sz w:val="18"/>
                <w:szCs w:val="18"/>
              </w:rPr>
              <w:t>Liaisons avec les services du GHU</w:t>
            </w:r>
          </w:p>
          <w:p w:rsidR="004A65F0" w:rsidRDefault="004A65F0">
            <w:pPr>
              <w:spacing w:after="0" w:line="4" w:lineRule="exact"/>
              <w:rPr>
                <w:rFonts w:ascii="Century Gothic" w:eastAsia="Century Gothic" w:hAnsi="Century Gothic" w:cs="Century Gothic"/>
                <w:sz w:val="18"/>
                <w:szCs w:val="18"/>
              </w:rPr>
            </w:pPr>
          </w:p>
          <w:p w:rsidR="004A65F0" w:rsidRDefault="00CE365E">
            <w:pPr>
              <w:numPr>
                <w:ilvl w:val="2"/>
                <w:numId w:val="7"/>
              </w:numPr>
              <w:spacing w:after="0" w:line="228" w:lineRule="auto"/>
              <w:ind w:left="173" w:right="120" w:hanging="173"/>
              <w:jc w:val="both"/>
              <w:rPr>
                <w:rFonts w:ascii="Century Gothic" w:eastAsia="Century Gothic" w:hAnsi="Century Gothic" w:cs="Century Gothic"/>
                <w:sz w:val="18"/>
                <w:szCs w:val="18"/>
              </w:rPr>
            </w:pPr>
            <w:r>
              <w:rPr>
                <w:rFonts w:ascii="Century Gothic" w:eastAsia="Century Gothic" w:hAnsi="Century Gothic" w:cs="Century Gothic"/>
                <w:sz w:val="18"/>
                <w:szCs w:val="18"/>
              </w:rPr>
              <w:t>Etablir les documents permettant de rémunérer les intervenants externes et les transmettre au service paie (tableaux de rémunération et contrats des vacataires)</w:t>
            </w:r>
          </w:p>
          <w:p w:rsidR="004A65F0" w:rsidRDefault="004A65F0">
            <w:pPr>
              <w:spacing w:after="0" w:line="5" w:lineRule="exact"/>
              <w:ind w:left="173" w:hanging="173"/>
              <w:jc w:val="both"/>
              <w:rPr>
                <w:rFonts w:ascii="Century Gothic" w:eastAsia="Century Gothic" w:hAnsi="Century Gothic" w:cs="Century Gothic"/>
                <w:sz w:val="18"/>
                <w:szCs w:val="18"/>
              </w:rPr>
            </w:pPr>
          </w:p>
          <w:p w:rsidR="004A65F0" w:rsidRDefault="00CE365E">
            <w:pPr>
              <w:numPr>
                <w:ilvl w:val="2"/>
                <w:numId w:val="7"/>
              </w:numPr>
              <w:spacing w:after="0" w:line="228" w:lineRule="auto"/>
              <w:ind w:left="173" w:right="120" w:hanging="173"/>
              <w:jc w:val="both"/>
              <w:rPr>
                <w:rFonts w:ascii="Century Gothic" w:eastAsia="Century Gothic" w:hAnsi="Century Gothic" w:cs="Century Gothic"/>
                <w:sz w:val="18"/>
                <w:szCs w:val="18"/>
              </w:rPr>
            </w:pPr>
            <w:r>
              <w:rPr>
                <w:rFonts w:ascii="Century Gothic" w:eastAsia="Century Gothic" w:hAnsi="Century Gothic" w:cs="Century Gothic"/>
                <w:sz w:val="18"/>
                <w:szCs w:val="18"/>
              </w:rPr>
              <w:t>Etablir ou contrôler les frais de mission, permettant les remboursements des intervenants puis les transmettre au service de la paie</w:t>
            </w:r>
          </w:p>
          <w:p w:rsidR="004A65F0" w:rsidRDefault="004A65F0">
            <w:pPr>
              <w:spacing w:after="0" w:line="1" w:lineRule="exact"/>
              <w:ind w:left="173" w:hanging="173"/>
              <w:jc w:val="both"/>
              <w:rPr>
                <w:rFonts w:ascii="Century Gothic" w:eastAsia="Century Gothic" w:hAnsi="Century Gothic" w:cs="Century Gothic"/>
                <w:sz w:val="18"/>
                <w:szCs w:val="18"/>
              </w:rPr>
            </w:pPr>
          </w:p>
          <w:p w:rsidR="004A65F0" w:rsidRDefault="00CE365E">
            <w:pPr>
              <w:numPr>
                <w:ilvl w:val="2"/>
                <w:numId w:val="7"/>
              </w:numPr>
              <w:spacing w:after="0"/>
              <w:ind w:left="173" w:hanging="173"/>
              <w:jc w:val="both"/>
              <w:rPr>
                <w:rFonts w:ascii="Century Gothic" w:eastAsia="Century Gothic" w:hAnsi="Century Gothic" w:cs="Century Gothic"/>
                <w:sz w:val="18"/>
                <w:szCs w:val="18"/>
              </w:rPr>
            </w:pPr>
            <w:r>
              <w:rPr>
                <w:rFonts w:ascii="Century Gothic" w:eastAsia="Century Gothic" w:hAnsi="Century Gothic" w:cs="Century Gothic"/>
                <w:sz w:val="18"/>
                <w:szCs w:val="18"/>
              </w:rPr>
              <w:t>Mettre à jour le fichier des intervenants</w:t>
            </w:r>
          </w:p>
          <w:p w:rsidR="004A65F0" w:rsidRDefault="00CE365E">
            <w:pPr>
              <w:numPr>
                <w:ilvl w:val="2"/>
                <w:numId w:val="7"/>
              </w:numPr>
              <w:spacing w:after="0"/>
              <w:ind w:left="173" w:hanging="173"/>
              <w:jc w:val="both"/>
              <w:rPr>
                <w:rFonts w:ascii="Century Gothic" w:eastAsia="Century Gothic" w:hAnsi="Century Gothic" w:cs="Century Gothic"/>
                <w:sz w:val="18"/>
                <w:szCs w:val="18"/>
              </w:rPr>
            </w:pPr>
            <w:r>
              <w:rPr>
                <w:rFonts w:ascii="Century Gothic" w:eastAsia="Century Gothic" w:hAnsi="Century Gothic" w:cs="Century Gothic"/>
                <w:sz w:val="18"/>
                <w:szCs w:val="18"/>
              </w:rPr>
              <w:t>Commander les billets des intervenants sur la plateforme Carlson Wagon Lits, puis transmission au Service des Achats</w:t>
            </w:r>
          </w:p>
          <w:p w:rsidR="004A65F0" w:rsidRDefault="00CE365E">
            <w:pPr>
              <w:numPr>
                <w:ilvl w:val="2"/>
                <w:numId w:val="7"/>
              </w:numPr>
              <w:spacing w:after="0"/>
              <w:ind w:left="173" w:hanging="173"/>
              <w:jc w:val="both"/>
              <w:rPr>
                <w:rFonts w:ascii="Century Gothic" w:eastAsia="Century Gothic" w:hAnsi="Century Gothic" w:cs="Century Gothic"/>
                <w:sz w:val="18"/>
                <w:szCs w:val="18"/>
              </w:rPr>
            </w:pPr>
            <w:r>
              <w:rPr>
                <w:rFonts w:ascii="Century Gothic" w:eastAsia="Century Gothic" w:hAnsi="Century Gothic" w:cs="Century Gothic"/>
                <w:sz w:val="18"/>
                <w:szCs w:val="18"/>
              </w:rPr>
              <w:t>Etablir et transmettre la facturation des formations au service des finances</w:t>
            </w:r>
          </w:p>
          <w:p w:rsidR="004A65F0" w:rsidRDefault="004A65F0">
            <w:pPr>
              <w:spacing w:after="0"/>
              <w:ind w:left="94"/>
              <w:rPr>
                <w:rFonts w:ascii="Century Gothic" w:eastAsia="Century Gothic" w:hAnsi="Century Gothic" w:cs="Century Gothic"/>
                <w:sz w:val="16"/>
                <w:szCs w:val="16"/>
              </w:rPr>
            </w:pPr>
          </w:p>
        </w:tc>
      </w:tr>
      <w:tr w:rsidR="004A65F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4A65F0">
            <w:pPr>
              <w:spacing w:after="0"/>
              <w:rPr>
                <w:rFonts w:ascii="Century Gothic" w:hAnsi="Century Gothic"/>
              </w:rPr>
            </w:pPr>
          </w:p>
          <w:p w:rsidR="004A65F0" w:rsidRDefault="00CE365E">
            <w:pPr>
              <w:spacing w:after="0"/>
            </w:pPr>
            <w:r>
              <w:rPr>
                <w:rFonts w:ascii="Century Gothic" w:eastAsia="Century Gothic" w:hAnsi="Century Gothic" w:cs="Century Gothic"/>
                <w:b/>
                <w:bCs/>
                <w:sz w:val="18"/>
                <w:szCs w:val="18"/>
              </w:rPr>
              <w:t>MISSIONS COMMUNES</w:t>
            </w:r>
          </w:p>
          <w:p w:rsidR="004A65F0" w:rsidRDefault="004A65F0">
            <w:pPr>
              <w:spacing w:after="0"/>
              <w:rPr>
                <w:rFonts w:ascii="Century Gothic" w:hAnsi="Century Gothic"/>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5F0" w:rsidRDefault="00CE365E">
            <w:pPr>
              <w:spacing w:before="60" w:after="0"/>
              <w:jc w:val="both"/>
              <w:rPr>
                <w:rFonts w:ascii="Century Gothic" w:eastAsia="Century Gothic" w:hAnsi="Century Gothic" w:cs="Century Gothic"/>
                <w:sz w:val="18"/>
                <w:szCs w:val="18"/>
              </w:rPr>
            </w:pPr>
            <w:r>
              <w:rPr>
                <w:rFonts w:ascii="Century Gothic" w:eastAsia="Century Gothic" w:hAnsi="Century Gothic" w:cs="Century Gothic"/>
                <w:sz w:val="18"/>
                <w:szCs w:val="18"/>
              </w:rPr>
              <w:t>Aider ponctuellement l’autre secrétaire sur son propre secteur d’activité, en fonction de la charge de travail</w:t>
            </w:r>
          </w:p>
          <w:p w:rsidR="004A65F0" w:rsidRDefault="00CE365E">
            <w:pPr>
              <w:spacing w:after="0"/>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Assurer la transmission des informations nécessaires à la marche de Sainte Anne </w:t>
            </w:r>
            <w:proofErr w:type="spellStart"/>
            <w:r>
              <w:rPr>
                <w:rFonts w:ascii="Century Gothic" w:eastAsia="Century Gothic" w:hAnsi="Century Gothic" w:cs="Century Gothic"/>
                <w:sz w:val="18"/>
                <w:szCs w:val="18"/>
              </w:rPr>
              <w:t>Form@tion</w:t>
            </w:r>
            <w:proofErr w:type="spellEnd"/>
          </w:p>
          <w:p w:rsidR="004A65F0" w:rsidRDefault="004A65F0">
            <w:pPr>
              <w:spacing w:after="0"/>
              <w:rPr>
                <w:rFonts w:ascii="Century Gothic" w:hAnsi="Century Gothic"/>
                <w:sz w:val="18"/>
                <w:szCs w:val="18"/>
              </w:rPr>
            </w:pPr>
          </w:p>
        </w:tc>
      </w:tr>
    </w:tbl>
    <w:p w:rsidR="004A65F0" w:rsidRDefault="004A65F0">
      <w:pPr>
        <w:spacing w:after="0"/>
        <w:rPr>
          <w:rFonts w:ascii="Century Gothic" w:hAnsi="Century Gothic"/>
          <w:sz w:val="18"/>
          <w:szCs w:val="18"/>
        </w:rPr>
      </w:pPr>
    </w:p>
    <w:tbl>
      <w:tblPr>
        <w:tblW w:w="10916" w:type="dxa"/>
        <w:tblInd w:w="-856" w:type="dxa"/>
        <w:tblCellMar>
          <w:left w:w="10" w:type="dxa"/>
          <w:right w:w="10" w:type="dxa"/>
        </w:tblCellMar>
        <w:tblLook w:val="0000" w:firstRow="0" w:lastRow="0" w:firstColumn="0" w:lastColumn="0" w:noHBand="0" w:noVBand="0"/>
      </w:tblPr>
      <w:tblGrid>
        <w:gridCol w:w="2552"/>
        <w:gridCol w:w="8364"/>
      </w:tblGrid>
      <w:tr w:rsidR="004A65F0">
        <w:tc>
          <w:tcPr>
            <w:tcW w:w="10916"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4A65F0" w:rsidRDefault="00CE365E">
            <w:pPr>
              <w:spacing w:before="40" w:after="40"/>
              <w:jc w:val="center"/>
            </w:pPr>
            <w:r>
              <w:rPr>
                <w:rFonts w:ascii="Century Gothic" w:eastAsia="Century Gothic" w:hAnsi="Century Gothic" w:cs="Century Gothic"/>
                <w:b/>
                <w:bCs/>
                <w:sz w:val="18"/>
                <w:szCs w:val="18"/>
              </w:rPr>
              <w:t>COMPETENCES ET APTITUDES REQUISES POUR LE POSTE</w:t>
            </w:r>
          </w:p>
        </w:tc>
      </w:tr>
      <w:tr w:rsidR="004A65F0">
        <w:trPr>
          <w:trHeight w:val="695"/>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pPr>
            <w:r>
              <w:rPr>
                <w:rFonts w:ascii="Century Gothic" w:eastAsia="Century Gothic" w:hAnsi="Century Gothic" w:cs="Century Gothic"/>
                <w:b/>
                <w:bCs/>
                <w:sz w:val="18"/>
                <w:szCs w:val="18"/>
              </w:rPr>
              <w:t xml:space="preserve">COMPÉTENCES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spacing w:before="60" w:after="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Domaines de compétences :</w:t>
            </w:r>
          </w:p>
          <w:p w:rsidR="004A65F0" w:rsidRDefault="00CE365E">
            <w:pPr>
              <w:pStyle w:val="Paragraphedeliste"/>
              <w:numPr>
                <w:ilvl w:val="0"/>
                <w:numId w:val="8"/>
              </w:numPr>
              <w:tabs>
                <w:tab w:val="left" w:pos="173"/>
              </w:tabs>
              <w:spacing w:before="60" w:after="0"/>
              <w:ind w:left="173" w:hanging="142"/>
              <w:jc w:val="both"/>
              <w:rPr>
                <w:rFonts w:ascii="Century Gothic" w:eastAsia="Century Gothic" w:hAnsi="Century Gothic" w:cs="Century Gothic"/>
                <w:sz w:val="18"/>
                <w:szCs w:val="18"/>
              </w:rPr>
            </w:pPr>
            <w:r>
              <w:rPr>
                <w:rFonts w:ascii="Century Gothic" w:eastAsia="Century Gothic" w:hAnsi="Century Gothic" w:cs="Century Gothic"/>
                <w:sz w:val="18"/>
                <w:szCs w:val="18"/>
              </w:rPr>
              <w:t>Connaissance du fonctionnement d’un organisme de formation</w:t>
            </w:r>
          </w:p>
          <w:p w:rsidR="004A65F0" w:rsidRDefault="00CE365E">
            <w:pPr>
              <w:pStyle w:val="Paragraphedeliste"/>
              <w:numPr>
                <w:ilvl w:val="0"/>
                <w:numId w:val="8"/>
              </w:numPr>
              <w:tabs>
                <w:tab w:val="left" w:pos="173"/>
              </w:tabs>
              <w:spacing w:after="0"/>
              <w:ind w:left="176" w:hanging="142"/>
              <w:jc w:val="both"/>
              <w:rPr>
                <w:rFonts w:ascii="Century Gothic" w:eastAsia="Century Gothic" w:hAnsi="Century Gothic" w:cs="Century Gothic"/>
                <w:sz w:val="18"/>
                <w:szCs w:val="18"/>
              </w:rPr>
            </w:pPr>
            <w:r>
              <w:rPr>
                <w:rFonts w:ascii="Century Gothic" w:eastAsia="Century Gothic" w:hAnsi="Century Gothic" w:cs="Century Gothic"/>
                <w:sz w:val="18"/>
                <w:szCs w:val="18"/>
              </w:rPr>
              <w:t>Connaissance des outils de bureautique</w:t>
            </w:r>
          </w:p>
          <w:p w:rsidR="004A65F0" w:rsidRDefault="00CE365E">
            <w:pPr>
              <w:pStyle w:val="Paragraphedeliste"/>
              <w:numPr>
                <w:ilvl w:val="0"/>
                <w:numId w:val="8"/>
              </w:numPr>
              <w:tabs>
                <w:tab w:val="left" w:pos="173"/>
              </w:tabs>
              <w:spacing w:after="0"/>
              <w:ind w:left="176" w:hanging="142"/>
              <w:jc w:val="both"/>
              <w:rPr>
                <w:rFonts w:ascii="Century Gothic" w:eastAsia="Century Gothic" w:hAnsi="Century Gothic" w:cs="Century Gothic"/>
                <w:sz w:val="18"/>
                <w:szCs w:val="18"/>
              </w:rPr>
            </w:pPr>
            <w:r>
              <w:rPr>
                <w:rFonts w:ascii="Century Gothic" w:eastAsia="Century Gothic" w:hAnsi="Century Gothic" w:cs="Century Gothic"/>
                <w:sz w:val="18"/>
                <w:szCs w:val="18"/>
              </w:rPr>
              <w:t>Savoir organiser un secrétariat de direction</w:t>
            </w:r>
          </w:p>
          <w:p w:rsidR="004A65F0" w:rsidRDefault="00CE365E">
            <w:pPr>
              <w:pStyle w:val="Paragraphedeliste"/>
              <w:numPr>
                <w:ilvl w:val="0"/>
                <w:numId w:val="8"/>
              </w:numPr>
              <w:tabs>
                <w:tab w:val="left" w:pos="173"/>
              </w:tabs>
              <w:spacing w:after="0"/>
              <w:ind w:left="176" w:hanging="173"/>
              <w:jc w:val="both"/>
              <w:rPr>
                <w:rFonts w:ascii="Century Gothic" w:eastAsia="Century Gothic" w:hAnsi="Century Gothic" w:cs="Century Gothic"/>
                <w:sz w:val="18"/>
                <w:szCs w:val="18"/>
              </w:rPr>
            </w:pPr>
            <w:r>
              <w:rPr>
                <w:rFonts w:ascii="Century Gothic" w:eastAsia="Century Gothic" w:hAnsi="Century Gothic" w:cs="Century Gothic"/>
                <w:sz w:val="18"/>
                <w:szCs w:val="18"/>
              </w:rPr>
              <w:t>Savoir collaborer à la mise en place de réunions et de manifestations évènementielles</w:t>
            </w:r>
          </w:p>
          <w:p w:rsidR="004A65F0" w:rsidRDefault="004A65F0">
            <w:pPr>
              <w:pStyle w:val="Paragraphedeliste"/>
              <w:tabs>
                <w:tab w:val="left" w:pos="173"/>
              </w:tabs>
              <w:spacing w:after="0"/>
              <w:ind w:left="176"/>
              <w:jc w:val="both"/>
              <w:rPr>
                <w:rFonts w:ascii="Century Gothic" w:eastAsia="Century Gothic" w:hAnsi="Century Gothic" w:cs="Century Gothic"/>
                <w:sz w:val="18"/>
                <w:szCs w:val="18"/>
              </w:rPr>
            </w:pPr>
          </w:p>
        </w:tc>
      </w:tr>
      <w:tr w:rsidR="004A65F0">
        <w:trPr>
          <w:trHeight w:val="695"/>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pPr>
            <w:r>
              <w:rPr>
                <w:rFonts w:ascii="Century Gothic" w:eastAsia="Century Gothic" w:hAnsi="Century Gothic" w:cs="Century Gothic"/>
                <w:b/>
                <w:bCs/>
                <w:sz w:val="18"/>
                <w:szCs w:val="18"/>
              </w:rPr>
              <w:t>APTITUDES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pStyle w:val="Paragraphedeliste"/>
              <w:numPr>
                <w:ilvl w:val="0"/>
                <w:numId w:val="5"/>
              </w:numPr>
              <w:spacing w:after="0"/>
              <w:ind w:left="173" w:hanging="173"/>
              <w:jc w:val="both"/>
            </w:pPr>
            <w:r>
              <w:rPr>
                <w:rFonts w:ascii="Century Gothic" w:eastAsia="Century Gothic" w:hAnsi="Century Gothic" w:cs="Century Gothic"/>
                <w:sz w:val="18"/>
                <w:szCs w:val="18"/>
              </w:rPr>
              <w:t>Sens de l’organisation et des priorités</w:t>
            </w:r>
          </w:p>
          <w:p w:rsidR="004A65F0" w:rsidRDefault="00CE365E">
            <w:pPr>
              <w:pStyle w:val="Paragraphedeliste"/>
              <w:numPr>
                <w:ilvl w:val="1"/>
                <w:numId w:val="7"/>
              </w:numPr>
              <w:spacing w:after="0"/>
              <w:ind w:left="176" w:hanging="176"/>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Rigueur, discrétion professionnelle, respect de la confidentialité, disponibilité. </w:t>
            </w:r>
          </w:p>
          <w:p w:rsidR="004A65F0" w:rsidRDefault="00CE365E">
            <w:pPr>
              <w:pStyle w:val="Paragraphedeliste"/>
              <w:numPr>
                <w:ilvl w:val="0"/>
                <w:numId w:val="5"/>
              </w:numPr>
              <w:spacing w:after="0"/>
              <w:ind w:left="173" w:hanging="173"/>
              <w:jc w:val="both"/>
            </w:pPr>
            <w:r>
              <w:rPr>
                <w:rFonts w:ascii="Century Gothic" w:eastAsia="Century Gothic" w:hAnsi="Century Gothic" w:cs="Century Gothic"/>
                <w:sz w:val="18"/>
                <w:szCs w:val="18"/>
              </w:rPr>
              <w:t>Esprit d’initiative</w:t>
            </w:r>
          </w:p>
          <w:p w:rsidR="004A65F0" w:rsidRDefault="00CE365E">
            <w:pPr>
              <w:pStyle w:val="Paragraphedeliste"/>
              <w:numPr>
                <w:ilvl w:val="0"/>
                <w:numId w:val="5"/>
              </w:numPr>
              <w:spacing w:after="0"/>
              <w:ind w:left="173" w:hanging="173"/>
              <w:jc w:val="both"/>
            </w:pPr>
            <w:r>
              <w:rPr>
                <w:rFonts w:ascii="Century Gothic" w:eastAsia="Century Gothic" w:hAnsi="Century Gothic" w:cs="Century Gothic"/>
                <w:sz w:val="18"/>
                <w:szCs w:val="18"/>
              </w:rPr>
              <w:t>Esprit d’équipe</w:t>
            </w:r>
          </w:p>
          <w:p w:rsidR="004A65F0" w:rsidRDefault="00CE365E">
            <w:pPr>
              <w:pStyle w:val="Paragraphedeliste"/>
              <w:numPr>
                <w:ilvl w:val="0"/>
                <w:numId w:val="5"/>
              </w:numPr>
              <w:spacing w:after="0"/>
              <w:ind w:left="173" w:hanging="173"/>
              <w:jc w:val="both"/>
            </w:pPr>
            <w:r>
              <w:rPr>
                <w:rFonts w:ascii="Century Gothic" w:eastAsia="Century Gothic" w:hAnsi="Century Gothic" w:cs="Century Gothic"/>
                <w:sz w:val="18"/>
                <w:szCs w:val="18"/>
              </w:rPr>
              <w:t>Capacités d’analyse et de synthèse, d’organisation et d’autonomie</w:t>
            </w:r>
          </w:p>
          <w:p w:rsidR="004A65F0" w:rsidRDefault="004A65F0">
            <w:pPr>
              <w:pStyle w:val="Paragraphedeliste"/>
              <w:spacing w:after="0"/>
              <w:ind w:left="173"/>
              <w:jc w:val="both"/>
              <w:rPr>
                <w:rFonts w:ascii="Century Gothic" w:hAnsi="Century Gothic"/>
                <w:sz w:val="16"/>
                <w:szCs w:val="16"/>
              </w:rPr>
            </w:pPr>
          </w:p>
        </w:tc>
      </w:tr>
      <w:tr w:rsidR="004A65F0">
        <w:trPr>
          <w:trHeight w:val="695"/>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65F0" w:rsidRDefault="00CE365E">
            <w:pPr>
              <w:spacing w:after="0"/>
              <w:rPr>
                <w:rFonts w:ascii="Century Gothic" w:eastAsia="Century Gothic" w:hAnsi="Century Gothic" w:cs="Century Gothic"/>
                <w:b/>
                <w:bCs/>
                <w:sz w:val="18"/>
                <w:szCs w:val="18"/>
              </w:rPr>
            </w:pPr>
            <w:r>
              <w:rPr>
                <w:rFonts w:ascii="Century Gothic" w:eastAsia="Century Gothic" w:hAnsi="Century Gothic" w:cs="Century Gothic"/>
                <w:b/>
                <w:bCs/>
                <w:sz w:val="18"/>
                <w:szCs w:val="18"/>
              </w:rPr>
              <w:t>OBLIGATIONS PROFESSIONNELLES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A65F0" w:rsidRDefault="00CE365E">
            <w:pPr>
              <w:tabs>
                <w:tab w:val="left" w:pos="173"/>
              </w:tabs>
              <w:spacing w:before="60" w:after="0"/>
              <w:ind w:left="173" w:hanging="173"/>
              <w:rPr>
                <w:rFonts w:ascii="Century Gothic" w:eastAsia="Century Gothic" w:hAnsi="Century Gothic" w:cs="Century Gothic"/>
                <w:sz w:val="18"/>
                <w:szCs w:val="18"/>
              </w:rPr>
            </w:pPr>
            <w:r>
              <w:rPr>
                <w:rFonts w:ascii="Century Gothic" w:eastAsia="Century Gothic" w:hAnsi="Century Gothic" w:cs="Century Gothic"/>
                <w:sz w:val="18"/>
                <w:szCs w:val="18"/>
              </w:rPr>
              <w:t>-   Obligations liées au statut de fonctionnaire FPH</w:t>
            </w:r>
          </w:p>
          <w:p w:rsidR="004A65F0" w:rsidRDefault="004A65F0">
            <w:pPr>
              <w:spacing w:before="60" w:after="0"/>
              <w:rPr>
                <w:rFonts w:ascii="Century Gothic" w:eastAsia="Century Gothic" w:hAnsi="Century Gothic" w:cs="Century Gothic"/>
                <w:sz w:val="16"/>
                <w:szCs w:val="16"/>
              </w:rPr>
            </w:pPr>
          </w:p>
        </w:tc>
      </w:tr>
    </w:tbl>
    <w:p w:rsidR="004A65F0" w:rsidRDefault="004A65F0">
      <w:bookmarkStart w:id="0" w:name="_GoBack"/>
      <w:bookmarkEnd w:id="0"/>
    </w:p>
    <w:sectPr w:rsidR="004A65F0">
      <w:footerReference w:type="default" r:id="rId8"/>
      <w:pgSz w:w="11906" w:h="16838"/>
      <w:pgMar w:top="425" w:right="567" w:bottom="176" w:left="1418" w:header="5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05" w:rsidRDefault="00CC5705">
      <w:pPr>
        <w:spacing w:after="0"/>
      </w:pPr>
      <w:r>
        <w:separator/>
      </w:r>
    </w:p>
  </w:endnote>
  <w:endnote w:type="continuationSeparator" w:id="0">
    <w:p w:rsidR="00CC5705" w:rsidRDefault="00CC57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52" w:rsidRDefault="00CE365E">
    <w:pPr>
      <w:pStyle w:val="Pieddepage"/>
      <w:rPr>
        <w:rFonts w:ascii="Century Gothic" w:hAnsi="Century Gothic"/>
        <w:b/>
        <w:bCs/>
        <w:sz w:val="18"/>
        <w:szCs w:val="18"/>
      </w:rPr>
    </w:pPr>
    <w:r>
      <w:rPr>
        <w:rFonts w:ascii="Century Gothic" w:hAnsi="Century Gothic"/>
        <w:b/>
        <w:bCs/>
        <w:sz w:val="18"/>
        <w:szCs w:val="18"/>
      </w:rPr>
      <w:t xml:space="preserve">DRH/ Fiche de poste Sainte Anne </w:t>
    </w:r>
    <w:proofErr w:type="spellStart"/>
    <w:r>
      <w:rPr>
        <w:rFonts w:ascii="Century Gothic" w:hAnsi="Century Gothic"/>
        <w:b/>
        <w:bCs/>
        <w:sz w:val="18"/>
        <w:szCs w:val="18"/>
      </w:rPr>
      <w:t>Form@tion</w:t>
    </w:r>
    <w:proofErr w:type="spellEnd"/>
    <w:r>
      <w:rPr>
        <w:rFonts w:ascii="Century Gothic" w:hAnsi="Century Gothic"/>
        <w:b/>
        <w:bCs/>
        <w:sz w:val="18"/>
        <w:szCs w:val="18"/>
      </w:rPr>
      <w:tab/>
    </w:r>
    <w:r>
      <w:rPr>
        <w:rFonts w:ascii="Century Gothic" w:hAnsi="Century Gothic"/>
        <w:b/>
        <w:bCs/>
        <w:sz w:val="18"/>
        <w:szCs w:val="18"/>
      </w:rPr>
      <w:tab/>
      <w:t>Mai 2020</w:t>
    </w:r>
  </w:p>
  <w:p w:rsidR="003D3852" w:rsidRDefault="00CC5705">
    <w:pPr>
      <w:pStyle w:val="Pieddepage"/>
      <w:rPr>
        <w:rFonts w:ascii="Century Gothic" w:hAnsi="Century Gothic"/>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05" w:rsidRDefault="00CC5705">
      <w:pPr>
        <w:spacing w:after="0"/>
      </w:pPr>
      <w:r>
        <w:rPr>
          <w:color w:val="000000"/>
        </w:rPr>
        <w:separator/>
      </w:r>
    </w:p>
  </w:footnote>
  <w:footnote w:type="continuationSeparator" w:id="0">
    <w:p w:rsidR="00CC5705" w:rsidRDefault="00CC57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7EDC"/>
    <w:multiLevelType w:val="multilevel"/>
    <w:tmpl w:val="3BAC9C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BB2F3D"/>
    <w:multiLevelType w:val="multilevel"/>
    <w:tmpl w:val="F30460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DA6326"/>
    <w:multiLevelType w:val="multilevel"/>
    <w:tmpl w:val="F530C3BA"/>
    <w:lvl w:ilvl="0">
      <w:numFmt w:val="bullet"/>
      <w:lvlText w:val=""/>
      <w:lvlJc w:val="left"/>
    </w:lvl>
    <w:lvl w:ilvl="1">
      <w:numFmt w:val="bullet"/>
      <w:lvlText w:val="-"/>
      <w:lvlJc w:val="left"/>
    </w:lvl>
    <w:lvl w:ilvl="2">
      <w:numFmt w:val="bullet"/>
      <w:lvlText w:val="-"/>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8BE39EA"/>
    <w:multiLevelType w:val="multilevel"/>
    <w:tmpl w:val="FDB25380"/>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B65430"/>
    <w:multiLevelType w:val="multilevel"/>
    <w:tmpl w:val="F3DA9A14"/>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0053E60"/>
    <w:multiLevelType w:val="multilevel"/>
    <w:tmpl w:val="6A8E4084"/>
    <w:lvl w:ilvl="0">
      <w:numFmt w:val="bullet"/>
      <w:lvlText w:val=""/>
      <w:lvlJc w:val="left"/>
      <w:pPr>
        <w:ind w:left="828" w:hanging="360"/>
      </w:pPr>
      <w:rPr>
        <w:rFonts w:ascii="Symbol" w:hAnsi="Symbol"/>
      </w:rPr>
    </w:lvl>
    <w:lvl w:ilvl="1">
      <w:numFmt w:val="bullet"/>
      <w:lvlText w:val="o"/>
      <w:lvlJc w:val="left"/>
      <w:pPr>
        <w:ind w:left="1548" w:hanging="360"/>
      </w:pPr>
      <w:rPr>
        <w:rFonts w:ascii="Courier New" w:hAnsi="Courier New" w:cs="Courier New"/>
      </w:rPr>
    </w:lvl>
    <w:lvl w:ilvl="2">
      <w:numFmt w:val="bullet"/>
      <w:lvlText w:val=""/>
      <w:lvlJc w:val="left"/>
      <w:pPr>
        <w:ind w:left="2268" w:hanging="360"/>
      </w:pPr>
      <w:rPr>
        <w:rFonts w:ascii="Wingdings" w:hAnsi="Wingdings"/>
      </w:rPr>
    </w:lvl>
    <w:lvl w:ilvl="3">
      <w:numFmt w:val="bullet"/>
      <w:lvlText w:val=""/>
      <w:lvlJc w:val="left"/>
      <w:pPr>
        <w:ind w:left="2988" w:hanging="360"/>
      </w:pPr>
      <w:rPr>
        <w:rFonts w:ascii="Symbol" w:hAnsi="Symbol"/>
      </w:rPr>
    </w:lvl>
    <w:lvl w:ilvl="4">
      <w:numFmt w:val="bullet"/>
      <w:lvlText w:val="o"/>
      <w:lvlJc w:val="left"/>
      <w:pPr>
        <w:ind w:left="3708" w:hanging="360"/>
      </w:pPr>
      <w:rPr>
        <w:rFonts w:ascii="Courier New" w:hAnsi="Courier New" w:cs="Courier New"/>
      </w:rPr>
    </w:lvl>
    <w:lvl w:ilvl="5">
      <w:numFmt w:val="bullet"/>
      <w:lvlText w:val=""/>
      <w:lvlJc w:val="left"/>
      <w:pPr>
        <w:ind w:left="4428" w:hanging="360"/>
      </w:pPr>
      <w:rPr>
        <w:rFonts w:ascii="Wingdings" w:hAnsi="Wingdings"/>
      </w:rPr>
    </w:lvl>
    <w:lvl w:ilvl="6">
      <w:numFmt w:val="bullet"/>
      <w:lvlText w:val=""/>
      <w:lvlJc w:val="left"/>
      <w:pPr>
        <w:ind w:left="5148" w:hanging="360"/>
      </w:pPr>
      <w:rPr>
        <w:rFonts w:ascii="Symbol" w:hAnsi="Symbol"/>
      </w:rPr>
    </w:lvl>
    <w:lvl w:ilvl="7">
      <w:numFmt w:val="bullet"/>
      <w:lvlText w:val="o"/>
      <w:lvlJc w:val="left"/>
      <w:pPr>
        <w:ind w:left="5868" w:hanging="360"/>
      </w:pPr>
      <w:rPr>
        <w:rFonts w:ascii="Courier New" w:hAnsi="Courier New" w:cs="Courier New"/>
      </w:rPr>
    </w:lvl>
    <w:lvl w:ilvl="8">
      <w:numFmt w:val="bullet"/>
      <w:lvlText w:val=""/>
      <w:lvlJc w:val="left"/>
      <w:pPr>
        <w:ind w:left="6588" w:hanging="360"/>
      </w:pPr>
      <w:rPr>
        <w:rFonts w:ascii="Wingdings" w:hAnsi="Wingdings"/>
      </w:rPr>
    </w:lvl>
  </w:abstractNum>
  <w:abstractNum w:abstractNumId="6" w15:restartNumberingAfterBreak="0">
    <w:nsid w:val="40400823"/>
    <w:multiLevelType w:val="multilevel"/>
    <w:tmpl w:val="AA4CC9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FE67F74"/>
    <w:multiLevelType w:val="multilevel"/>
    <w:tmpl w:val="A386E120"/>
    <w:lvl w:ilvl="0">
      <w:numFmt w:val="bullet"/>
      <w:lvlText w:val="-"/>
      <w:lvlJc w:val="left"/>
    </w:lvl>
    <w:lvl w:ilvl="1">
      <w:numFmt w:val="bullet"/>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1"/>
  </w:num>
  <w:num w:numId="3">
    <w:abstractNumId w:val="0"/>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F0"/>
    <w:rsid w:val="001C2AA7"/>
    <w:rsid w:val="004A65F0"/>
    <w:rsid w:val="008C0DFE"/>
    <w:rsid w:val="00CC5705"/>
    <w:rsid w:val="00CE3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448C6-7807-4498-80D3-DF6B57A7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GHU Paris</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Bontemps</dc:creator>
  <dc:description/>
  <cp:lastModifiedBy>KONATE Fatou</cp:lastModifiedBy>
  <cp:revision>2</cp:revision>
  <cp:lastPrinted>2020-09-04T12:34:00Z</cp:lastPrinted>
  <dcterms:created xsi:type="dcterms:W3CDTF">2020-09-04T14:15:00Z</dcterms:created>
  <dcterms:modified xsi:type="dcterms:W3CDTF">2020-09-04T14:15:00Z</dcterms:modified>
</cp:coreProperties>
</file>