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CA" w:rsidRPr="00712597" w:rsidRDefault="00716BCA" w:rsidP="00716BCA">
      <w:pPr>
        <w:keepNext/>
        <w:tabs>
          <w:tab w:val="left" w:pos="3686"/>
        </w:tabs>
        <w:jc w:val="center"/>
        <w:outlineLvl w:val="1"/>
        <w:rPr>
          <w:rFonts w:ascii="Book Antiqua" w:hAnsi="Book Antiqua"/>
          <w:b/>
          <w:smallCaps/>
          <w:spacing w:val="-20"/>
          <w:sz w:val="24"/>
          <w:szCs w:val="24"/>
        </w:rPr>
      </w:pPr>
      <w:r w:rsidRPr="00712597">
        <w:rPr>
          <w:rFonts w:ascii="Book Antiqua" w:hAnsi="Book Antiqua"/>
          <w:b/>
          <w:smallCaps/>
          <w:spacing w:val="-20"/>
          <w:sz w:val="24"/>
          <w:szCs w:val="24"/>
        </w:rPr>
        <w:t>a l’attention des personnels titulaires et contractuels de l’établissement</w:t>
      </w:r>
    </w:p>
    <w:p w:rsidR="00716BCA" w:rsidRPr="00712597" w:rsidRDefault="00716BCA" w:rsidP="00716BCA">
      <w:pPr>
        <w:keepNext/>
        <w:jc w:val="center"/>
        <w:outlineLvl w:val="1"/>
        <w:rPr>
          <w:rFonts w:ascii="Book Antiqua" w:hAnsi="Book Antiqua"/>
          <w:b/>
          <w:smallCaps/>
          <w:spacing w:val="-20"/>
          <w:sz w:val="24"/>
          <w:szCs w:val="24"/>
        </w:rPr>
      </w:pPr>
      <w:r w:rsidRPr="00712597">
        <w:rPr>
          <w:rFonts w:ascii="Book Antiqua" w:hAnsi="Book Antiqua"/>
          <w:b/>
          <w:smallCaps/>
          <w:spacing w:val="-20"/>
          <w:sz w:val="24"/>
          <w:szCs w:val="24"/>
        </w:rPr>
        <w:t>(dont agents en situation de handicap)</w:t>
      </w:r>
    </w:p>
    <w:p w:rsidR="00716BCA" w:rsidRPr="004B3EA4" w:rsidRDefault="00716BCA" w:rsidP="00741257">
      <w:pPr>
        <w:jc w:val="center"/>
        <w:rPr>
          <w:rFonts w:ascii="Book Antiqua" w:hAnsi="Book Antiqua"/>
          <w:sz w:val="18"/>
          <w:szCs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363"/>
      </w:tblGrid>
      <w:tr w:rsidR="00716BCA" w:rsidRPr="004B3EA4" w:rsidTr="0074125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716BCA" w:rsidRPr="004B3EA4" w:rsidRDefault="00716BCA" w:rsidP="00741257">
            <w:pPr>
              <w:pStyle w:val="Titre3"/>
              <w:rPr>
                <w:rFonts w:ascii="Book Antiqua" w:hAnsi="Book Antiqua"/>
                <w:sz w:val="18"/>
                <w:szCs w:val="18"/>
              </w:rPr>
            </w:pPr>
            <w:r w:rsidRPr="004B3EA4">
              <w:rPr>
                <w:rFonts w:ascii="Book Antiqua" w:hAnsi="Book Antiqua"/>
                <w:sz w:val="18"/>
                <w:szCs w:val="18"/>
              </w:rPr>
              <w:t>Secteur ou service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16BCA" w:rsidRPr="004B3EA4" w:rsidRDefault="00716BCA" w:rsidP="00741257">
            <w:pPr>
              <w:pStyle w:val="NormalWeb"/>
              <w:spacing w:before="0" w:beforeAutospacing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Pôle de psychiatrie infanto-juvénile 75i09 </w:t>
            </w:r>
          </w:p>
        </w:tc>
      </w:tr>
      <w:tr w:rsidR="00716BCA" w:rsidRPr="004B3EA4" w:rsidTr="00741257">
        <w:trPr>
          <w:trHeight w:val="266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716BCA" w:rsidRPr="004B3EA4" w:rsidRDefault="00716BCA" w:rsidP="00741257">
            <w:pPr>
              <w:pStyle w:val="Titre3"/>
              <w:rPr>
                <w:rFonts w:ascii="Book Antiqua" w:hAnsi="Book Antiqua"/>
                <w:sz w:val="18"/>
                <w:szCs w:val="18"/>
              </w:rPr>
            </w:pPr>
            <w:r w:rsidRPr="004B3EA4">
              <w:rPr>
                <w:rFonts w:ascii="Book Antiqua" w:hAnsi="Book Antiqua"/>
                <w:sz w:val="18"/>
                <w:szCs w:val="18"/>
              </w:rPr>
              <w:t>Fonction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16BCA" w:rsidRDefault="00716BCA" w:rsidP="00741257">
            <w:pPr>
              <w:pStyle w:val="Titre5"/>
              <w:rPr>
                <w:rFonts w:ascii="Book Antiqua" w:hAnsi="Book Antiqua"/>
                <w:b w:val="0"/>
                <w:bCs w:val="0"/>
                <w:sz w:val="18"/>
                <w:szCs w:val="18"/>
              </w:rPr>
            </w:pPr>
            <w:r>
              <w:rPr>
                <w:rFonts w:ascii="Book Antiqua" w:hAnsi="Book Antiqua"/>
                <w:b w:val="0"/>
                <w:bCs w:val="0"/>
                <w:sz w:val="18"/>
                <w:szCs w:val="18"/>
              </w:rPr>
              <w:t>AMA temps plein</w:t>
            </w:r>
          </w:p>
          <w:p w:rsidR="00716BCA" w:rsidRPr="000A392B" w:rsidRDefault="00716BCA" w:rsidP="00741257"/>
        </w:tc>
      </w:tr>
      <w:tr w:rsidR="00716BCA" w:rsidRPr="004B3EA4" w:rsidTr="00741257">
        <w:trPr>
          <w:trHeight w:val="14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716BCA" w:rsidRPr="004B3EA4" w:rsidRDefault="00716BCA" w:rsidP="00741257">
            <w:pPr>
              <w:pStyle w:val="Titre3"/>
              <w:tabs>
                <w:tab w:val="left" w:pos="2025"/>
              </w:tabs>
              <w:rPr>
                <w:rFonts w:ascii="Book Antiqua" w:hAnsi="Book Antiqua"/>
                <w:sz w:val="18"/>
                <w:szCs w:val="18"/>
              </w:rPr>
            </w:pPr>
            <w:r w:rsidRPr="004B3EA4">
              <w:rPr>
                <w:rFonts w:ascii="Book Antiqua" w:hAnsi="Book Antiqua"/>
                <w:sz w:val="18"/>
                <w:szCs w:val="18"/>
              </w:rPr>
              <w:t>Grade souhaité</w:t>
            </w:r>
            <w:r w:rsidRPr="004B3EA4">
              <w:rPr>
                <w:rFonts w:ascii="Book Antiqua" w:hAnsi="Book Antiqua"/>
                <w:sz w:val="18"/>
                <w:szCs w:val="18"/>
              </w:rPr>
              <w:tab/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16BCA" w:rsidRPr="00CD30AC" w:rsidRDefault="005A2F2F" w:rsidP="0074125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AMA</w:t>
            </w:r>
          </w:p>
        </w:tc>
      </w:tr>
      <w:tr w:rsidR="00716BCA" w:rsidRPr="004B3EA4" w:rsidTr="00741257">
        <w:trPr>
          <w:trHeight w:val="20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716BCA" w:rsidRPr="004B3EA4" w:rsidRDefault="00D733FE" w:rsidP="0074125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Nom des</w:t>
            </w:r>
            <w:r w:rsidR="00716BCA" w:rsidRPr="004B3EA4">
              <w:rPr>
                <w:rFonts w:ascii="Book Antiqua" w:hAnsi="Book Antiqua"/>
                <w:sz w:val="18"/>
                <w:szCs w:val="18"/>
              </w:rPr>
              <w:t xml:space="preserve"> responsable</w:t>
            </w:r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="00716BCA" w:rsidRPr="004B3EA4">
              <w:rPr>
                <w:rFonts w:ascii="Book Antiqua" w:hAnsi="Book Antiqua"/>
                <w:sz w:val="18"/>
                <w:szCs w:val="18"/>
              </w:rPr>
              <w:t xml:space="preserve"> hiérarchique</w:t>
            </w:r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="00716BCA" w:rsidRPr="004B3EA4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BCA" w:rsidRPr="004B3EA4" w:rsidRDefault="00716BCA" w:rsidP="00741257">
            <w:pPr>
              <w:tabs>
                <w:tab w:val="left" w:pos="180"/>
              </w:tabs>
              <w:rPr>
                <w:rFonts w:ascii="Book Antiqua" w:hAnsi="Book Antiqua"/>
                <w:sz w:val="18"/>
                <w:szCs w:val="18"/>
              </w:rPr>
            </w:pPr>
            <w:r w:rsidRPr="005A2F2F">
              <w:rPr>
                <w:rFonts w:ascii="Book Antiqua" w:hAnsi="Book Antiqua"/>
                <w:sz w:val="18"/>
                <w:szCs w:val="18"/>
              </w:rPr>
              <w:t>Dr Jean</w:t>
            </w:r>
            <w:r w:rsidR="00D733FE" w:rsidRPr="005A2F2F">
              <w:rPr>
                <w:rFonts w:ascii="Book Antiqua" w:hAnsi="Book Antiqua"/>
                <w:sz w:val="18"/>
                <w:szCs w:val="18"/>
              </w:rPr>
              <w:t xml:space="preserve"> CHAMBRY, médecin responsable du pôle,</w:t>
            </w:r>
            <w:r w:rsidRPr="005A2F2F">
              <w:rPr>
                <w:rFonts w:ascii="Book Antiqua" w:hAnsi="Book Antiqua"/>
                <w:sz w:val="18"/>
                <w:szCs w:val="18"/>
              </w:rPr>
              <w:t xml:space="preserve">  Dr Hélène</w:t>
            </w:r>
            <w:r w:rsidR="00D733FE" w:rsidRPr="005A2F2F">
              <w:rPr>
                <w:rFonts w:ascii="Book Antiqua" w:hAnsi="Book Antiqua"/>
                <w:sz w:val="18"/>
                <w:szCs w:val="18"/>
              </w:rPr>
              <w:t xml:space="preserve"> SRAUSS, médecin coordinateur du 17</w:t>
            </w:r>
            <w:r w:rsidR="00D733FE" w:rsidRPr="005A2F2F">
              <w:rPr>
                <w:rFonts w:ascii="Book Antiqua" w:hAnsi="Book Antiqua"/>
                <w:sz w:val="18"/>
                <w:szCs w:val="18"/>
                <w:vertAlign w:val="superscript"/>
              </w:rPr>
              <w:t>ème</w:t>
            </w:r>
            <w:r w:rsidR="00D733FE" w:rsidRPr="005A2F2F">
              <w:rPr>
                <w:rFonts w:ascii="Book Antiqua" w:hAnsi="Book Antiqua"/>
                <w:sz w:val="18"/>
                <w:szCs w:val="18"/>
              </w:rPr>
              <w:t xml:space="preserve"> arr., et Dr Pascale LE LOHER, médecin responsable du CMP Compoint</w:t>
            </w:r>
            <w:r w:rsidR="00D733FE" w:rsidRPr="00D733FE">
              <w:rPr>
                <w:rFonts w:ascii="Book Antiqua" w:hAnsi="Book Antiqua"/>
                <w:color w:val="5B9BD5" w:themeColor="accent1"/>
                <w:sz w:val="18"/>
                <w:szCs w:val="18"/>
              </w:rPr>
              <w:t>.</w:t>
            </w:r>
          </w:p>
        </w:tc>
      </w:tr>
      <w:tr w:rsidR="00716BCA" w:rsidRPr="004B3EA4" w:rsidTr="00741257">
        <w:trPr>
          <w:trHeight w:val="254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716BCA" w:rsidRPr="004B3EA4" w:rsidRDefault="00716BCA" w:rsidP="00741257">
            <w:pPr>
              <w:rPr>
                <w:rFonts w:ascii="Book Antiqua" w:hAnsi="Book Antiqua"/>
                <w:sz w:val="18"/>
                <w:szCs w:val="18"/>
              </w:rPr>
            </w:pPr>
            <w:r w:rsidRPr="004B3EA4">
              <w:rPr>
                <w:rFonts w:ascii="Book Antiqua" w:hAnsi="Book Antiqua"/>
                <w:sz w:val="18"/>
                <w:szCs w:val="18"/>
              </w:rPr>
              <w:t xml:space="preserve">Horaires et lieu de </w:t>
            </w:r>
          </w:p>
          <w:p w:rsidR="00716BCA" w:rsidRPr="004B3EA4" w:rsidRDefault="00716BCA" w:rsidP="00741257">
            <w:pPr>
              <w:rPr>
                <w:rFonts w:ascii="Book Antiqua" w:hAnsi="Book Antiqua"/>
                <w:sz w:val="18"/>
                <w:szCs w:val="18"/>
              </w:rPr>
            </w:pPr>
            <w:r w:rsidRPr="004B3EA4">
              <w:rPr>
                <w:rFonts w:ascii="Book Antiqua" w:hAnsi="Book Antiqua"/>
                <w:sz w:val="18"/>
                <w:szCs w:val="18"/>
              </w:rPr>
              <w:t>travail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16BCA" w:rsidRPr="005A2F2F" w:rsidRDefault="00716BCA" w:rsidP="0074125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Journées de </w:t>
            </w:r>
            <w:r w:rsidRPr="005A2F2F">
              <w:rPr>
                <w:rFonts w:ascii="Book Antiqua" w:hAnsi="Book Antiqua"/>
                <w:sz w:val="18"/>
                <w:szCs w:val="18"/>
              </w:rPr>
              <w:t>7h30 (</w:t>
            </w:r>
            <w:r w:rsidR="00D733FE" w:rsidRPr="005A2F2F">
              <w:rPr>
                <w:rFonts w:ascii="Book Antiqua" w:hAnsi="Book Antiqua"/>
                <w:sz w:val="18"/>
                <w:szCs w:val="18"/>
              </w:rPr>
              <w:t>8h30-16h/9h00-16h</w:t>
            </w:r>
            <w:r w:rsidR="00057BCD" w:rsidRPr="005A2F2F">
              <w:rPr>
                <w:rFonts w:ascii="Book Antiqua" w:hAnsi="Book Antiqua"/>
                <w:sz w:val="18"/>
                <w:szCs w:val="18"/>
              </w:rPr>
              <w:t>30</w:t>
            </w:r>
            <w:r w:rsidRPr="005A2F2F">
              <w:rPr>
                <w:rFonts w:ascii="Book Antiqua" w:hAnsi="Book Antiqua"/>
                <w:sz w:val="18"/>
                <w:szCs w:val="18"/>
              </w:rPr>
              <w:t>). Permanen</w:t>
            </w:r>
            <w:r w:rsidR="005A2F2F" w:rsidRPr="005A2F2F">
              <w:rPr>
                <w:rFonts w:ascii="Book Antiqua" w:hAnsi="Book Antiqua"/>
                <w:sz w:val="18"/>
                <w:szCs w:val="18"/>
              </w:rPr>
              <w:t>ce assurée</w:t>
            </w:r>
            <w:r w:rsidR="00D733FE" w:rsidRPr="005A2F2F">
              <w:rPr>
                <w:rFonts w:ascii="Book Antiqua" w:hAnsi="Book Antiqua"/>
                <w:sz w:val="18"/>
                <w:szCs w:val="18"/>
              </w:rPr>
              <w:t xml:space="preserve"> jusqu’à 18h30 (11h-18h30)</w:t>
            </w:r>
            <w:r w:rsidR="005A2F2F" w:rsidRPr="005A2F2F">
              <w:rPr>
                <w:rFonts w:ascii="Book Antiqua" w:hAnsi="Book Antiqua"/>
                <w:sz w:val="18"/>
                <w:szCs w:val="18"/>
              </w:rPr>
              <w:t xml:space="preserve"> sur roulement.</w:t>
            </w:r>
          </w:p>
          <w:p w:rsidR="00D733FE" w:rsidRPr="005A2F2F" w:rsidRDefault="00D733FE" w:rsidP="00741257">
            <w:pPr>
              <w:rPr>
                <w:rFonts w:ascii="Book Antiqua" w:hAnsi="Book Antiqua"/>
                <w:sz w:val="18"/>
                <w:szCs w:val="18"/>
              </w:rPr>
            </w:pPr>
            <w:r w:rsidRPr="005A2F2F">
              <w:rPr>
                <w:rFonts w:ascii="Book Antiqua" w:hAnsi="Book Antiqua"/>
                <w:sz w:val="18"/>
                <w:szCs w:val="18"/>
              </w:rPr>
              <w:t>Périodes de fermeture du CMP (3</w:t>
            </w:r>
            <w:r w:rsidR="00C43A07" w:rsidRPr="005A2F2F">
              <w:rPr>
                <w:rFonts w:ascii="Book Antiqua" w:hAnsi="Book Antiqua"/>
                <w:sz w:val="18"/>
                <w:szCs w:val="18"/>
              </w:rPr>
              <w:t xml:space="preserve"> semaines en été</w:t>
            </w:r>
            <w:r w:rsidRPr="005A2F2F">
              <w:rPr>
                <w:rFonts w:ascii="Book Antiqua" w:hAnsi="Book Antiqua"/>
                <w:sz w:val="18"/>
                <w:szCs w:val="18"/>
              </w:rPr>
              <w:t xml:space="preserve"> et 1 période pour les fêtes de fin d’année)</w:t>
            </w:r>
            <w:r w:rsidR="00C43A07" w:rsidRPr="005A2F2F"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716BCA" w:rsidRPr="005A2F2F" w:rsidRDefault="00716BCA" w:rsidP="00741257">
            <w:pPr>
              <w:rPr>
                <w:rFonts w:ascii="Book Antiqua" w:hAnsi="Book Antiqua"/>
                <w:sz w:val="18"/>
                <w:szCs w:val="18"/>
              </w:rPr>
            </w:pPr>
            <w:r w:rsidRPr="005A2F2F">
              <w:rPr>
                <w:rFonts w:ascii="Book Antiqua" w:hAnsi="Book Antiqua"/>
                <w:sz w:val="18"/>
                <w:szCs w:val="18"/>
              </w:rPr>
              <w:t xml:space="preserve">CMP  Compoint </w:t>
            </w:r>
          </w:p>
          <w:p w:rsidR="00716BCA" w:rsidRDefault="00716BCA" w:rsidP="0074125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20 Villa Compoint 75017</w:t>
            </w:r>
            <w:r w:rsidR="00057BCD"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057BCD" w:rsidRDefault="00057BCD" w:rsidP="0074125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Téléphone : 01.42.29.45.45</w:t>
            </w:r>
          </w:p>
          <w:p w:rsidR="00716BCA" w:rsidRPr="004B3EA4" w:rsidRDefault="00716BCA" w:rsidP="0074125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</w:tc>
      </w:tr>
    </w:tbl>
    <w:p w:rsidR="00716BCA" w:rsidRPr="004B3EA4" w:rsidRDefault="00716BCA" w:rsidP="00741257">
      <w:pPr>
        <w:widowControl w:val="0"/>
        <w:autoSpaceDE w:val="0"/>
        <w:autoSpaceDN w:val="0"/>
        <w:adjustRightInd w:val="0"/>
        <w:ind w:left="-142" w:right="851"/>
        <w:jc w:val="center"/>
        <w:rPr>
          <w:rFonts w:ascii="Book Antiqua" w:hAnsi="Book Antiqua"/>
          <w:b/>
          <w:color w:val="000000"/>
          <w:sz w:val="18"/>
          <w:szCs w:val="18"/>
        </w:rPr>
      </w:pPr>
    </w:p>
    <w:p w:rsidR="00716BCA" w:rsidRPr="004B3EA4" w:rsidRDefault="00716BCA" w:rsidP="00741257">
      <w:pPr>
        <w:widowControl w:val="0"/>
        <w:autoSpaceDE w:val="0"/>
        <w:autoSpaceDN w:val="0"/>
        <w:adjustRightInd w:val="0"/>
        <w:ind w:left="-142" w:right="85"/>
        <w:jc w:val="center"/>
        <w:rPr>
          <w:rFonts w:ascii="Book Antiqua" w:hAnsi="Book Antiqua"/>
          <w:b/>
          <w:color w:val="000000"/>
          <w:sz w:val="18"/>
          <w:szCs w:val="18"/>
        </w:rPr>
      </w:pPr>
      <w:r w:rsidRPr="004B3EA4">
        <w:rPr>
          <w:rFonts w:ascii="Book Antiqua" w:hAnsi="Book Antiqua"/>
          <w:b/>
          <w:color w:val="000000"/>
          <w:sz w:val="18"/>
          <w:szCs w:val="18"/>
        </w:rPr>
        <w:t>Missions du poste</w:t>
      </w:r>
    </w:p>
    <w:p w:rsidR="00716BCA" w:rsidRPr="004B3EA4" w:rsidRDefault="00716BCA" w:rsidP="00741257">
      <w:pPr>
        <w:widowControl w:val="0"/>
        <w:autoSpaceDE w:val="0"/>
        <w:autoSpaceDN w:val="0"/>
        <w:adjustRightInd w:val="0"/>
        <w:ind w:left="-142" w:right="851"/>
        <w:jc w:val="center"/>
        <w:rPr>
          <w:rFonts w:ascii="Book Antiqua" w:hAnsi="Book Antiqua"/>
          <w:b/>
          <w:color w:val="000000"/>
          <w:sz w:val="18"/>
          <w:szCs w:val="18"/>
        </w:rPr>
      </w:pPr>
      <w:bookmarkStart w:id="0" w:name="_GoBack"/>
    </w:p>
    <w:bookmarkEnd w:id="0"/>
    <w:tbl>
      <w:tblPr>
        <w:tblpPr w:leftFromText="141" w:rightFromText="141" w:vertAnchor="text" w:tblpY="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0064"/>
      </w:tblGrid>
      <w:tr w:rsidR="00716BCA" w:rsidRPr="004B3EA4" w:rsidTr="00741257">
        <w:trPr>
          <w:trHeight w:val="84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16BCA" w:rsidRPr="004B3EA4" w:rsidRDefault="00716BCA" w:rsidP="0074125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716BCA" w:rsidRPr="004B3EA4" w:rsidRDefault="00716BCA" w:rsidP="00741257">
            <w:pPr>
              <w:jc w:val="both"/>
              <w:rPr>
                <w:rFonts w:ascii="Book Antiqua" w:hAnsi="Book Antiqua"/>
                <w:sz w:val="18"/>
                <w:szCs w:val="18"/>
                <w:u w:val="single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716BCA" w:rsidRDefault="005F4AB7" w:rsidP="00741257">
            <w:pPr>
              <w:tabs>
                <w:tab w:val="center" w:pos="4536"/>
                <w:tab w:val="right" w:pos="9072"/>
              </w:tabs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Accue</w:t>
            </w:r>
            <w:r w:rsidR="006A7250">
              <w:rPr>
                <w:rFonts w:ascii="Book Antiqua" w:hAnsi="Book Antiqua"/>
                <w:color w:val="000000" w:themeColor="text1"/>
                <w:sz w:val="18"/>
                <w:szCs w:val="18"/>
              </w:rPr>
              <w:t>illir, renseigner les</w:t>
            </w:r>
            <w:r w:rsidR="00161C8E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</w:t>
            </w:r>
            <w:r w:rsidR="005A2F2F">
              <w:rPr>
                <w:rFonts w:ascii="Book Antiqua" w:hAnsi="Book Antiqua"/>
                <w:color w:val="000000" w:themeColor="text1"/>
                <w:sz w:val="18"/>
                <w:szCs w:val="18"/>
              </w:rPr>
              <w:t>patients et les familles,</w:t>
            </w:r>
            <w:r w:rsidR="006A7250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les partenaires de soins. </w:t>
            </w:r>
          </w:p>
          <w:p w:rsidR="005F4AB7" w:rsidRDefault="005F4AB7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  <w:p w:rsidR="00383CCA" w:rsidRDefault="00383CCA" w:rsidP="00741257">
            <w:pPr>
              <w:tabs>
                <w:tab w:val="center" w:pos="4536"/>
                <w:tab w:val="right" w:pos="9072"/>
              </w:tabs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Accueil téléphonique :</w:t>
            </w:r>
          </w:p>
          <w:p w:rsidR="005F4AB7" w:rsidRDefault="005F4AB7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Renseigner, orienter, adresser les appels téléphoniques : </w:t>
            </w:r>
          </w:p>
          <w:p w:rsidR="005F4AB7" w:rsidRDefault="000A2466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-</w:t>
            </w:r>
            <w:r w:rsidR="005F4AB7">
              <w:rPr>
                <w:rFonts w:ascii="Book Antiqua" w:hAnsi="Book Antiqua"/>
                <w:color w:val="000000" w:themeColor="text1"/>
                <w:sz w:val="18"/>
                <w:szCs w:val="18"/>
              </w:rPr>
              <w:t>a</w:t>
            </w:r>
            <w:r w:rsidR="00383CCA">
              <w:rPr>
                <w:rFonts w:ascii="Book Antiqua" w:hAnsi="Book Antiqua"/>
                <w:color w:val="000000" w:themeColor="text1"/>
                <w:sz w:val="18"/>
                <w:szCs w:val="18"/>
              </w:rPr>
              <w:t>ccueil et ré</w:t>
            </w:r>
            <w:r w:rsidR="005F4AB7">
              <w:rPr>
                <w:rFonts w:ascii="Book Antiqua" w:hAnsi="Book Antiqua"/>
                <w:color w:val="000000" w:themeColor="text1"/>
                <w:sz w:val="18"/>
                <w:szCs w:val="18"/>
              </w:rPr>
              <w:t>daction des premières demandes</w:t>
            </w:r>
          </w:p>
          <w:p w:rsidR="005F4AB7" w:rsidRDefault="000A2466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-</w:t>
            </w:r>
            <w:r w:rsidR="00383CCA">
              <w:rPr>
                <w:rFonts w:ascii="Book Antiqua" w:hAnsi="Book Antiqua"/>
                <w:color w:val="000000" w:themeColor="text1"/>
                <w:sz w:val="18"/>
                <w:szCs w:val="18"/>
              </w:rPr>
              <w:t>réception et transmission des appel</w:t>
            </w:r>
            <w:r w:rsidR="005F4AB7">
              <w:rPr>
                <w:rFonts w:ascii="Book Antiqua" w:hAnsi="Book Antiqua"/>
                <w:color w:val="000000" w:themeColor="text1"/>
                <w:sz w:val="18"/>
                <w:szCs w:val="18"/>
              </w:rPr>
              <w:t>s des familles</w:t>
            </w:r>
          </w:p>
          <w:p w:rsidR="005F4AB7" w:rsidRDefault="000A2466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-</w:t>
            </w:r>
            <w:r w:rsidR="00383CCA">
              <w:rPr>
                <w:rFonts w:ascii="Book Antiqua" w:hAnsi="Book Antiqua"/>
                <w:color w:val="000000" w:themeColor="text1"/>
                <w:sz w:val="18"/>
                <w:szCs w:val="18"/>
              </w:rPr>
              <w:t>gestion</w:t>
            </w:r>
            <w:r w:rsidR="005F4AB7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des rendez-vous des soignants</w:t>
            </w:r>
          </w:p>
          <w:p w:rsidR="00383CCA" w:rsidRDefault="000A2466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-</w:t>
            </w:r>
            <w:r w:rsidR="00383CCA">
              <w:rPr>
                <w:rFonts w:ascii="Book Antiqua" w:hAnsi="Book Antiqua"/>
                <w:color w:val="000000" w:themeColor="text1"/>
                <w:sz w:val="18"/>
                <w:szCs w:val="18"/>
              </w:rPr>
              <w:t>réception et transmission des appels des partenaires de soins aux soignants</w:t>
            </w:r>
          </w:p>
          <w:p w:rsidR="005F4AB7" w:rsidRDefault="005F4AB7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  <w:p w:rsidR="005F4AB7" w:rsidRDefault="00383CCA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As</w:t>
            </w:r>
            <w:r w:rsidR="005F4AB7">
              <w:rPr>
                <w:rFonts w:ascii="Book Antiqua" w:hAnsi="Book Antiqua"/>
                <w:color w:val="000000" w:themeColor="text1"/>
                <w:sz w:val="18"/>
                <w:szCs w:val="18"/>
              </w:rPr>
              <w:t>sister le travail des soignants :</w:t>
            </w:r>
          </w:p>
          <w:p w:rsidR="005F4AB7" w:rsidRDefault="006A7250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-r</w:t>
            </w:r>
            <w:r w:rsidR="005F4AB7">
              <w:rPr>
                <w:rFonts w:ascii="Book Antiqua" w:hAnsi="Book Antiqua"/>
                <w:color w:val="000000" w:themeColor="text1"/>
                <w:sz w:val="18"/>
                <w:szCs w:val="18"/>
              </w:rPr>
              <w:t>endez</w:t>
            </w:r>
            <w:r w:rsidR="000A2466">
              <w:rPr>
                <w:rFonts w:ascii="Book Antiqua" w:hAnsi="Book Antiqua"/>
                <w:color w:val="000000" w:themeColor="text1"/>
                <w:sz w:val="18"/>
                <w:szCs w:val="18"/>
              </w:rPr>
              <w:t>-</w:t>
            </w:r>
            <w:r w:rsidR="005F4AB7">
              <w:rPr>
                <w:rFonts w:ascii="Book Antiqua" w:hAnsi="Book Antiqua"/>
                <w:color w:val="000000" w:themeColor="text1"/>
                <w:sz w:val="18"/>
                <w:szCs w:val="18"/>
              </w:rPr>
              <w:t>vous et courriers aux familles</w:t>
            </w:r>
          </w:p>
          <w:p w:rsidR="005F4AB7" w:rsidRDefault="006A7250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-f</w:t>
            </w:r>
            <w:r w:rsidR="00383CCA">
              <w:rPr>
                <w:rFonts w:ascii="Book Antiqua" w:hAnsi="Book Antiqua"/>
                <w:color w:val="000000" w:themeColor="text1"/>
                <w:sz w:val="18"/>
                <w:szCs w:val="18"/>
              </w:rPr>
              <w:t>rap</w:t>
            </w:r>
            <w:r w:rsidR="005F4AB7">
              <w:rPr>
                <w:rFonts w:ascii="Book Antiqua" w:hAnsi="Book Antiqua"/>
                <w:color w:val="000000" w:themeColor="text1"/>
                <w:sz w:val="18"/>
                <w:szCs w:val="18"/>
              </w:rPr>
              <w:t>pe et mise en page de courriers pour envoi aux</w:t>
            </w:r>
            <w:r w:rsidR="00383CCA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partenaires</w:t>
            </w:r>
            <w:r w:rsidR="005F4AB7">
              <w:rPr>
                <w:rFonts w:ascii="Book Antiqua" w:hAnsi="Book Antiqua"/>
                <w:color w:val="000000" w:themeColor="text1"/>
                <w:sz w:val="18"/>
                <w:szCs w:val="18"/>
              </w:rPr>
              <w:t>, certificats, compte rendu, demandes d’hospitalisation…</w:t>
            </w:r>
          </w:p>
          <w:p w:rsidR="00383CCA" w:rsidRDefault="006A7250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-g</w:t>
            </w:r>
            <w:r w:rsidR="005F4AB7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estion des agendas, planification de réunions, synthèses cliniques. </w:t>
            </w:r>
          </w:p>
          <w:p w:rsidR="00383CCA" w:rsidRDefault="006A7250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-a</w:t>
            </w:r>
            <w:r w:rsidR="00383CCA">
              <w:rPr>
                <w:rFonts w:ascii="Book Antiqua" w:hAnsi="Book Antiqua"/>
                <w:color w:val="000000" w:themeColor="text1"/>
                <w:sz w:val="18"/>
                <w:szCs w:val="18"/>
              </w:rPr>
              <w:t>ssurer la permanence du</w:t>
            </w:r>
            <w:r w:rsidR="00D733FE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secrétariat entre les secrétaires du</w:t>
            </w:r>
            <w:r w:rsidR="00383CCA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site Compoint (avec l’hôpital de jour)</w:t>
            </w:r>
          </w:p>
          <w:p w:rsidR="00383CCA" w:rsidRDefault="00383CCA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  <w:p w:rsidR="00383CCA" w:rsidRDefault="00383CCA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</w:t>
            </w:r>
            <w:r w:rsidR="005F4AB7">
              <w:rPr>
                <w:rFonts w:ascii="Book Antiqua" w:hAnsi="Book Antiqua"/>
                <w:color w:val="000000" w:themeColor="text1"/>
                <w:sz w:val="18"/>
                <w:szCs w:val="18"/>
              </w:rPr>
              <w:t>Relayer les informations nécessaires à la prise en charge des pati</w:t>
            </w:r>
            <w:r w:rsidR="006A7250">
              <w:rPr>
                <w:rFonts w:ascii="Book Antiqua" w:hAnsi="Book Antiqua"/>
                <w:color w:val="000000" w:themeColor="text1"/>
                <w:sz w:val="18"/>
                <w:szCs w:val="18"/>
              </w:rPr>
              <w:t>ents auprès des équipes. P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articipation à une réunion de synthèse clinique et aux réunions institutionnelles</w:t>
            </w:r>
            <w:r w:rsidR="006A7250">
              <w:rPr>
                <w:rFonts w:ascii="Book Antiqua" w:hAnsi="Book Antiqua"/>
                <w:color w:val="000000" w:themeColor="text1"/>
                <w:sz w:val="18"/>
                <w:szCs w:val="18"/>
              </w:rPr>
              <w:t>.</w:t>
            </w:r>
          </w:p>
          <w:p w:rsidR="005F4AB7" w:rsidRDefault="005F4AB7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  <w:p w:rsidR="005F4AB7" w:rsidRDefault="00383CCA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Tenue de la salle de d’attente</w:t>
            </w:r>
            <w:r w:rsidR="005F4AB7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et du secrétariat</w:t>
            </w:r>
            <w:r w:rsidR="005F4AB7">
              <w:rPr>
                <w:rFonts w:ascii="Book Antiqua" w:hAnsi="Book Antiqua"/>
                <w:color w:val="000000" w:themeColor="text1"/>
                <w:sz w:val="18"/>
                <w:szCs w:val="18"/>
              </w:rPr>
              <w:t>.</w:t>
            </w:r>
          </w:p>
          <w:p w:rsidR="00383CCA" w:rsidRDefault="005F4AB7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Gestion des commandes, petit matériel et fournitures de bureau. </w:t>
            </w:r>
          </w:p>
          <w:p w:rsidR="005F4AB7" w:rsidRDefault="005F4AB7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  <w:p w:rsidR="00383CCA" w:rsidRDefault="00383CCA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Tenue du</w:t>
            </w:r>
            <w:r w:rsidR="006A7250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logiciel patient (</w:t>
            </w:r>
            <w:proofErr w:type="spellStart"/>
            <w:r w:rsidR="006A7250">
              <w:rPr>
                <w:rFonts w:ascii="Book Antiqua" w:hAnsi="Book Antiqua"/>
                <w:color w:val="000000" w:themeColor="text1"/>
                <w:sz w:val="18"/>
                <w:szCs w:val="18"/>
              </w:rPr>
              <w:t>Cortexte</w:t>
            </w:r>
            <w:proofErr w:type="spellEnd"/>
            <w:r w:rsidR="006A7250">
              <w:rPr>
                <w:rFonts w:ascii="Book Antiqua" w:hAnsi="Book Antiqua"/>
                <w:color w:val="000000" w:themeColor="text1"/>
                <w:sz w:val="18"/>
                <w:szCs w:val="18"/>
              </w:rPr>
              <w:t>) : m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ise à jour des</w:t>
            </w:r>
            <w:r w:rsidR="006A7250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agendas, codage des actes, scanner 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les documents transmis dans les dossiers patients</w:t>
            </w:r>
            <w:r w:rsidR="006A7250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. </w:t>
            </w:r>
          </w:p>
          <w:p w:rsidR="005F4AB7" w:rsidRDefault="005F4AB7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  <w:p w:rsidR="005F4AB7" w:rsidRDefault="005F4AB7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Mise à jour du tableau d’occupation des bureaux en lien avec les soignants</w:t>
            </w:r>
          </w:p>
          <w:p w:rsidR="005F4AB7" w:rsidRDefault="005F4AB7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  <w:p w:rsidR="00383CCA" w:rsidRDefault="00383CCA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Tenue des archives</w:t>
            </w:r>
          </w:p>
          <w:p w:rsidR="00383CCA" w:rsidRDefault="00383CCA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</w:t>
            </w:r>
          </w:p>
          <w:p w:rsidR="00383CCA" w:rsidRPr="004B3EA4" w:rsidRDefault="00383CCA" w:rsidP="00741257">
            <w:pPr>
              <w:tabs>
                <w:tab w:val="center" w:pos="4536"/>
                <w:tab w:val="right" w:pos="9072"/>
              </w:tabs>
              <w:ind w:left="72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16BCA" w:rsidRPr="004B3EA4" w:rsidRDefault="00716BCA" w:rsidP="00741257">
      <w:pPr>
        <w:jc w:val="center"/>
        <w:rPr>
          <w:rFonts w:ascii="Book Antiqua" w:hAnsi="Book Antiqua"/>
          <w:b/>
          <w:sz w:val="18"/>
          <w:szCs w:val="18"/>
        </w:rPr>
      </w:pPr>
    </w:p>
    <w:p w:rsidR="00716BCA" w:rsidRPr="004B3EA4" w:rsidRDefault="00716BCA" w:rsidP="00741257">
      <w:pPr>
        <w:jc w:val="center"/>
        <w:rPr>
          <w:rFonts w:ascii="Book Antiqua" w:hAnsi="Book Antiqua"/>
          <w:b/>
          <w:sz w:val="18"/>
          <w:szCs w:val="18"/>
        </w:rPr>
      </w:pPr>
      <w:r w:rsidRPr="004B3EA4">
        <w:rPr>
          <w:rFonts w:ascii="Book Antiqua" w:hAnsi="Book Antiqua"/>
          <w:b/>
          <w:sz w:val="18"/>
          <w:szCs w:val="18"/>
        </w:rPr>
        <w:t>Compétences requises</w:t>
      </w:r>
    </w:p>
    <w:p w:rsidR="00716BCA" w:rsidRPr="004B3EA4" w:rsidRDefault="00716BCA" w:rsidP="00741257">
      <w:pPr>
        <w:jc w:val="center"/>
        <w:rPr>
          <w:rFonts w:ascii="Book Antiqua" w:hAnsi="Book Antiqua"/>
          <w:b/>
          <w:sz w:val="18"/>
          <w:szCs w:val="1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16BCA" w:rsidRPr="004B3EA4" w:rsidTr="00741257">
        <w:trPr>
          <w:trHeight w:val="677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BCA" w:rsidRDefault="005F4AB7" w:rsidP="0074125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Responsabilité, discrétion, confidentialité</w:t>
            </w:r>
          </w:p>
          <w:p w:rsidR="005F4AB7" w:rsidRDefault="005F4AB7" w:rsidP="0074125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5F4AB7" w:rsidRDefault="005F4AB7" w:rsidP="00741257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Maitriser l’outil informatique et la gestion des logiciels patients (Word, Excel, </w:t>
            </w:r>
            <w:proofErr w:type="spellStart"/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Cortexte</w:t>
            </w:r>
            <w:proofErr w:type="spellEnd"/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après formation…)</w:t>
            </w:r>
          </w:p>
          <w:p w:rsidR="005F4AB7" w:rsidRDefault="005F4AB7" w:rsidP="00741257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Création d’outils (tableau Excel, emplois du temps, tableau d’occupation des bureaux…)</w:t>
            </w:r>
          </w:p>
          <w:p w:rsidR="005F4AB7" w:rsidRPr="005F4AB7" w:rsidRDefault="005F4AB7" w:rsidP="00741257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  <w:p w:rsidR="005F4AB7" w:rsidRDefault="005F4AB7" w:rsidP="0074125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Travailler en équipe pluri professionnelle</w:t>
            </w:r>
          </w:p>
          <w:p w:rsidR="005F4AB7" w:rsidRDefault="005F4AB7" w:rsidP="0074125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5F4AB7" w:rsidRDefault="005F4AB7" w:rsidP="00741257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Bienveillance et patience auprès des familles. Une supervision est proposée régulièrement avec une psychologue du CM</w:t>
            </w:r>
            <w:r w:rsidR="006A7250">
              <w:rPr>
                <w:rFonts w:ascii="Book Antiqua" w:hAnsi="Book Antiqu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. Savoir interpeller les soignants si besoin dans les situations difficiles.</w:t>
            </w:r>
          </w:p>
          <w:p w:rsidR="005F4AB7" w:rsidRDefault="005F4AB7" w:rsidP="00741257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  <w:p w:rsidR="005F4AB7" w:rsidRDefault="005F4AB7" w:rsidP="0074125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Etre disponible, à l’écoute et s</w:t>
            </w:r>
            <w:r w:rsidR="00C43A07">
              <w:rPr>
                <w:rFonts w:ascii="Book Antiqua" w:hAnsi="Book Antiqua"/>
                <w:sz w:val="18"/>
                <w:szCs w:val="18"/>
              </w:rPr>
              <w:t xml:space="preserve">avoir s’adapter </w:t>
            </w:r>
            <w:r w:rsidR="00C43A07" w:rsidRPr="005A2F2F">
              <w:rPr>
                <w:rFonts w:ascii="Book Antiqua" w:hAnsi="Book Antiqua"/>
                <w:sz w:val="18"/>
                <w:szCs w:val="18"/>
              </w:rPr>
              <w:t>aux changements selon les besoins du pôle.</w:t>
            </w:r>
          </w:p>
          <w:p w:rsidR="005F4AB7" w:rsidRPr="005F4AB7" w:rsidRDefault="005F4AB7" w:rsidP="0074125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5F4AB7" w:rsidRDefault="005F4AB7" w:rsidP="00741257">
            <w:pPr>
              <w:tabs>
                <w:tab w:val="center" w:pos="4536"/>
                <w:tab w:val="right" w:pos="9072"/>
              </w:tabs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Questionner et évaluer ses pratiques. Actualiser ses connaissances et ses compétences</w:t>
            </w:r>
          </w:p>
          <w:p w:rsidR="005F4AB7" w:rsidRDefault="005F4AB7" w:rsidP="00741257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  <w:p w:rsidR="00383CCA" w:rsidRDefault="00383CCA" w:rsidP="00741257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Participer à la vie institutionnelle. </w:t>
            </w:r>
          </w:p>
          <w:p w:rsidR="005F4AB7" w:rsidRDefault="005F4AB7" w:rsidP="00741257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  <w:p w:rsidR="00716BCA" w:rsidRPr="008A0A86" w:rsidRDefault="00716BCA" w:rsidP="00741257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716BCA" w:rsidRPr="004B3EA4" w:rsidTr="00741257">
        <w:trPr>
          <w:trHeight w:val="584"/>
        </w:trPr>
        <w:tc>
          <w:tcPr>
            <w:tcW w:w="10064" w:type="dxa"/>
            <w:tcBorders>
              <w:top w:val="nil"/>
            </w:tcBorders>
            <w:shd w:val="clear" w:color="auto" w:fill="auto"/>
          </w:tcPr>
          <w:p w:rsidR="00716BCA" w:rsidRDefault="00716BCA" w:rsidP="0074125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16BCA" w:rsidRPr="004B3EA4" w:rsidRDefault="00716BCA" w:rsidP="00741257">
      <w:pPr>
        <w:rPr>
          <w:rFonts w:ascii="Book Antiqua" w:hAnsi="Book Antiqu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04"/>
      </w:tblGrid>
      <w:tr w:rsidR="00716BCA" w:rsidRPr="004B3EA4" w:rsidTr="00C32373">
        <w:trPr>
          <w:trHeight w:val="271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716BCA" w:rsidRPr="004B3EA4" w:rsidRDefault="00716BCA" w:rsidP="00741257">
            <w:pPr>
              <w:pStyle w:val="Titre3"/>
              <w:rPr>
                <w:rFonts w:ascii="Book Antiqua" w:hAnsi="Book Antiqua"/>
                <w:sz w:val="18"/>
                <w:szCs w:val="18"/>
              </w:rPr>
            </w:pPr>
            <w:r w:rsidRPr="004B3EA4">
              <w:rPr>
                <w:rFonts w:ascii="Book Antiqua" w:hAnsi="Book Antiqua"/>
                <w:sz w:val="18"/>
                <w:szCs w:val="18"/>
              </w:rPr>
              <w:t>Date limite dépôt de candidature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16BCA" w:rsidRPr="004B3EA4" w:rsidRDefault="00716BCA" w:rsidP="0074125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16BCA" w:rsidRPr="004B3EA4" w:rsidTr="00C32373">
        <w:trPr>
          <w:trHeight w:val="279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716BCA" w:rsidRPr="004B3EA4" w:rsidRDefault="00716BCA" w:rsidP="00741257">
            <w:pPr>
              <w:pStyle w:val="Titre3"/>
              <w:rPr>
                <w:rFonts w:ascii="Book Antiqua" w:hAnsi="Book Antiqua"/>
                <w:sz w:val="18"/>
                <w:szCs w:val="18"/>
              </w:rPr>
            </w:pPr>
            <w:r w:rsidRPr="004B3EA4">
              <w:rPr>
                <w:rFonts w:ascii="Book Antiqua" w:hAnsi="Book Antiqua"/>
                <w:sz w:val="18"/>
                <w:szCs w:val="18"/>
              </w:rPr>
              <w:t>Date souhaitée d’affectation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16BCA" w:rsidRPr="004B3EA4" w:rsidRDefault="00716BCA" w:rsidP="00741257">
            <w:pPr>
              <w:pStyle w:val="En-tte"/>
              <w:tabs>
                <w:tab w:val="clear" w:pos="4536"/>
                <w:tab w:val="clear" w:pos="9072"/>
              </w:tabs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16BCA" w:rsidRDefault="00716BCA" w:rsidP="00741257">
      <w:pPr>
        <w:pStyle w:val="Corpsdetexte"/>
        <w:spacing w:before="120"/>
        <w:ind w:left="357" w:right="594"/>
        <w:jc w:val="center"/>
        <w:rPr>
          <w:rFonts w:ascii="Book Antiqua" w:hAnsi="Book Antiqua"/>
          <w:i/>
          <w:iCs/>
          <w:sz w:val="18"/>
          <w:szCs w:val="18"/>
        </w:rPr>
      </w:pPr>
    </w:p>
    <w:p w:rsidR="00716BCA" w:rsidRDefault="00716BCA" w:rsidP="00741257">
      <w:pPr>
        <w:pStyle w:val="Corpsdetexte"/>
        <w:spacing w:before="120"/>
        <w:ind w:left="357" w:right="594"/>
        <w:jc w:val="center"/>
        <w:rPr>
          <w:rFonts w:ascii="Book Antiqua" w:hAnsi="Book Antiqua"/>
          <w:i/>
          <w:iCs/>
          <w:sz w:val="18"/>
          <w:szCs w:val="18"/>
        </w:rPr>
      </w:pPr>
    </w:p>
    <w:p w:rsidR="00716BCA" w:rsidRDefault="00716BCA" w:rsidP="00741257">
      <w:pPr>
        <w:pStyle w:val="Corpsdetexte"/>
        <w:spacing w:before="120"/>
        <w:ind w:left="357" w:right="594"/>
        <w:jc w:val="center"/>
        <w:rPr>
          <w:rFonts w:ascii="Book Antiqua" w:hAnsi="Book Antiqua"/>
          <w:i/>
          <w:iCs/>
          <w:sz w:val="18"/>
          <w:szCs w:val="18"/>
        </w:rPr>
      </w:pPr>
      <w:r w:rsidRPr="004B3EA4">
        <w:rPr>
          <w:rFonts w:ascii="Book Antiqua" w:hAnsi="Book Antiqua"/>
          <w:i/>
          <w:iCs/>
          <w:sz w:val="18"/>
          <w:szCs w:val="18"/>
        </w:rPr>
        <w:t xml:space="preserve">Les agents intéressés sont invités à adresser par la voie hiérarchique leur candidature accompagnée </w:t>
      </w:r>
    </w:p>
    <w:p w:rsidR="00716BCA" w:rsidRPr="004B3EA4" w:rsidRDefault="00716BCA" w:rsidP="00741257">
      <w:pPr>
        <w:pStyle w:val="Corpsdetexte"/>
        <w:spacing w:before="120"/>
        <w:ind w:left="357" w:right="594"/>
        <w:jc w:val="center"/>
        <w:rPr>
          <w:rFonts w:ascii="Book Antiqua" w:hAnsi="Book Antiqua"/>
          <w:i/>
          <w:iCs/>
          <w:sz w:val="18"/>
          <w:szCs w:val="18"/>
        </w:rPr>
      </w:pPr>
      <w:proofErr w:type="gramStart"/>
      <w:r w:rsidRPr="004B3EA4">
        <w:rPr>
          <w:rFonts w:ascii="Book Antiqua" w:hAnsi="Book Antiqua"/>
          <w:i/>
          <w:iCs/>
          <w:sz w:val="18"/>
          <w:szCs w:val="18"/>
        </w:rPr>
        <w:t>d’un</w:t>
      </w:r>
      <w:proofErr w:type="gramEnd"/>
      <w:r w:rsidRPr="004B3EA4">
        <w:rPr>
          <w:rFonts w:ascii="Book Antiqua" w:hAnsi="Book Antiqua"/>
          <w:i/>
          <w:iCs/>
          <w:sz w:val="18"/>
          <w:szCs w:val="18"/>
        </w:rPr>
        <w:t xml:space="preserve"> curriculum vitae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6"/>
        <w:gridCol w:w="5116"/>
      </w:tblGrid>
      <w:tr w:rsidR="00716BCA" w:rsidRPr="004B3EA4" w:rsidTr="00C32373">
        <w:tc>
          <w:tcPr>
            <w:tcW w:w="5116" w:type="dxa"/>
          </w:tcPr>
          <w:p w:rsidR="00716BCA" w:rsidRPr="004B3EA4" w:rsidRDefault="00716BCA" w:rsidP="00C32373">
            <w:pPr>
              <w:tabs>
                <w:tab w:val="left" w:pos="1590"/>
              </w:tabs>
              <w:rPr>
                <w:rFonts w:ascii="Book Antiqua" w:hAnsi="Book Antiqua"/>
                <w:sz w:val="18"/>
                <w:szCs w:val="18"/>
              </w:rPr>
            </w:pPr>
          </w:p>
          <w:p w:rsidR="00716BCA" w:rsidRPr="004B3EA4" w:rsidRDefault="00716BCA" w:rsidP="00C32373">
            <w:pPr>
              <w:tabs>
                <w:tab w:val="left" w:pos="1590"/>
              </w:tabs>
              <w:rPr>
                <w:rFonts w:ascii="Book Antiqua" w:hAnsi="Book Antiqua"/>
                <w:sz w:val="18"/>
                <w:szCs w:val="18"/>
              </w:rPr>
            </w:pPr>
          </w:p>
          <w:p w:rsidR="00716BCA" w:rsidRPr="004B3EA4" w:rsidRDefault="00716BCA" w:rsidP="00C32373">
            <w:pPr>
              <w:tabs>
                <w:tab w:val="left" w:pos="1590"/>
              </w:tabs>
              <w:rPr>
                <w:rFonts w:ascii="Book Antiqua" w:hAnsi="Book Antiqua"/>
                <w:sz w:val="18"/>
                <w:szCs w:val="18"/>
              </w:rPr>
            </w:pPr>
          </w:p>
          <w:p w:rsidR="00716BCA" w:rsidRPr="004B3EA4" w:rsidRDefault="00716BCA" w:rsidP="00C32373">
            <w:pPr>
              <w:tabs>
                <w:tab w:val="left" w:pos="1590"/>
              </w:tabs>
              <w:rPr>
                <w:rFonts w:ascii="Book Antiqua" w:hAnsi="Book Antiqua"/>
                <w:sz w:val="18"/>
                <w:szCs w:val="18"/>
              </w:rPr>
            </w:pPr>
            <w:r w:rsidRPr="004B3EA4">
              <w:rPr>
                <w:rFonts w:ascii="Book Antiqua" w:hAnsi="Book Antiqua"/>
                <w:sz w:val="18"/>
                <w:szCs w:val="18"/>
              </w:rPr>
              <w:t>Diffusion générale</w:t>
            </w:r>
          </w:p>
          <w:p w:rsidR="00716BCA" w:rsidRPr="004B3EA4" w:rsidRDefault="00716BCA" w:rsidP="00C32373">
            <w:pPr>
              <w:tabs>
                <w:tab w:val="left" w:pos="159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116" w:type="dxa"/>
          </w:tcPr>
          <w:p w:rsidR="00716BCA" w:rsidRPr="004B3EA4" w:rsidRDefault="00716BCA" w:rsidP="00C32373">
            <w:pPr>
              <w:pStyle w:val="Corpsdetexte"/>
              <w:spacing w:before="120"/>
              <w:ind w:left="-11" w:right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16BCA" w:rsidRPr="004B3EA4" w:rsidRDefault="00716BCA" w:rsidP="00C32373">
            <w:pPr>
              <w:pStyle w:val="Corpsdetexte"/>
              <w:spacing w:before="120"/>
              <w:ind w:left="-11" w:right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716BCA" w:rsidRPr="004B3EA4" w:rsidRDefault="00716BCA" w:rsidP="00C32373">
            <w:pPr>
              <w:pStyle w:val="Corpsdetexte"/>
              <w:spacing w:before="120"/>
              <w:ind w:left="-11" w:right="-256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B3EA4">
              <w:rPr>
                <w:rFonts w:ascii="Book Antiqua" w:hAnsi="Book Antiqua"/>
                <w:sz w:val="18"/>
                <w:szCs w:val="18"/>
              </w:rPr>
              <w:t>D</w:t>
            </w:r>
            <w:r>
              <w:rPr>
                <w:rFonts w:ascii="Book Antiqua" w:hAnsi="Book Antiqua"/>
                <w:sz w:val="18"/>
                <w:szCs w:val="18"/>
              </w:rPr>
              <w:t xml:space="preserve">irection </w:t>
            </w:r>
            <w:r w:rsidRPr="004B3EA4">
              <w:rPr>
                <w:rFonts w:ascii="Book Antiqua" w:hAnsi="Book Antiqua"/>
                <w:sz w:val="18"/>
                <w:szCs w:val="18"/>
              </w:rPr>
              <w:t xml:space="preserve"> des Ressources Humaines </w:t>
            </w:r>
          </w:p>
          <w:p w:rsidR="00716BCA" w:rsidRPr="004B3EA4" w:rsidRDefault="00716BCA" w:rsidP="00C32373">
            <w:pPr>
              <w:pStyle w:val="Corpsdetexte"/>
              <w:spacing w:before="120"/>
              <w:ind w:left="-11" w:right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16BCA" w:rsidRDefault="00716BCA" w:rsidP="00716BCA"/>
    <w:p w:rsidR="00716BCA" w:rsidRDefault="00716BCA" w:rsidP="00716BCA"/>
    <w:p w:rsidR="00D713EB" w:rsidRDefault="00D713EB"/>
    <w:sectPr w:rsidR="00D713EB" w:rsidSect="00D8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93"/>
    <w:rsid w:val="00057BCD"/>
    <w:rsid w:val="000A2466"/>
    <w:rsid w:val="00161C8E"/>
    <w:rsid w:val="00383CCA"/>
    <w:rsid w:val="005A2F2F"/>
    <w:rsid w:val="005E3293"/>
    <w:rsid w:val="005F4AB7"/>
    <w:rsid w:val="006A7250"/>
    <w:rsid w:val="00716BCA"/>
    <w:rsid w:val="00741257"/>
    <w:rsid w:val="008472E4"/>
    <w:rsid w:val="00955EFA"/>
    <w:rsid w:val="00C43A07"/>
    <w:rsid w:val="00D713EB"/>
    <w:rsid w:val="00D7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04D5F-A4D1-48CC-952C-5B58E330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716BCA"/>
    <w:pPr>
      <w:keepNext/>
      <w:outlineLvl w:val="2"/>
    </w:pPr>
    <w:rPr>
      <w:sz w:val="24"/>
    </w:rPr>
  </w:style>
  <w:style w:type="paragraph" w:styleId="Titre5">
    <w:name w:val="heading 5"/>
    <w:basedOn w:val="Normal"/>
    <w:next w:val="Normal"/>
    <w:link w:val="Titre5Car"/>
    <w:qFormat/>
    <w:rsid w:val="00716BCA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16BC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716BC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716BCA"/>
    <w:pPr>
      <w:ind w:right="1020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716BC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716B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16B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716BC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GHU Paris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MEDDAS Rafik</cp:lastModifiedBy>
  <cp:revision>2</cp:revision>
  <dcterms:created xsi:type="dcterms:W3CDTF">2020-10-01T11:52:00Z</dcterms:created>
  <dcterms:modified xsi:type="dcterms:W3CDTF">2020-10-01T11:52:00Z</dcterms:modified>
</cp:coreProperties>
</file>